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FD1AA">
      <w:pPr>
        <w:spacing w:line="480" w:lineRule="exact"/>
        <w:jc w:val="center"/>
        <w:rPr>
          <w:rFonts w:hint="eastAsia" w:ascii="方正仿宋_GBK" w:hAnsi="方正仿宋_GBK" w:eastAsia="方正仿宋_GBK" w:cs="方正仿宋_GBK"/>
          <w:sz w:val="36"/>
          <w:szCs w:val="36"/>
        </w:rPr>
      </w:pPr>
    </w:p>
    <w:p w14:paraId="44301471">
      <w:pPr>
        <w:spacing w:line="480" w:lineRule="exact"/>
        <w:jc w:val="center"/>
        <w:rPr>
          <w:rFonts w:hint="eastAsia" w:ascii="方正仿宋_GBK" w:hAnsi="方正仿宋_GBK" w:eastAsia="方正仿宋_GBK" w:cs="方正仿宋_GBK"/>
          <w:sz w:val="48"/>
          <w:szCs w:val="48"/>
        </w:rPr>
      </w:pPr>
    </w:p>
    <w:p w14:paraId="214D773E">
      <w:pPr>
        <w:spacing w:line="760" w:lineRule="exact"/>
        <w:jc w:val="center"/>
        <w:rPr>
          <w:rFonts w:hint="eastAsia" w:ascii="方正仿宋_GBK" w:hAnsi="方正仿宋_GBK" w:eastAsia="方正仿宋_GBK" w:cs="方正仿宋_GBK"/>
          <w:b/>
          <w:bCs/>
          <w:color w:val="000000"/>
          <w:sz w:val="48"/>
          <w:szCs w:val="48"/>
        </w:rPr>
      </w:pPr>
      <w:r>
        <w:rPr>
          <w:rFonts w:hint="eastAsia" w:ascii="方正仿宋_GBK" w:hAnsi="方正仿宋_GBK" w:eastAsia="方正仿宋_GBK" w:cs="方正仿宋_GBK"/>
          <w:b/>
          <w:bCs/>
          <w:color w:val="000000"/>
          <w:sz w:val="48"/>
          <w:szCs w:val="48"/>
        </w:rPr>
        <w:t>重庆医科大学附属永川医院</w:t>
      </w:r>
    </w:p>
    <w:p w14:paraId="5481B121">
      <w:pPr>
        <w:spacing w:line="760" w:lineRule="exact"/>
        <w:jc w:val="center"/>
        <w:rPr>
          <w:rFonts w:hint="eastAsia" w:ascii="方正仿宋_GBK" w:hAnsi="方正仿宋_GBK" w:eastAsia="方正仿宋_GBK" w:cs="方正仿宋_GBK"/>
          <w:b/>
          <w:bCs/>
          <w:color w:val="000000"/>
          <w:sz w:val="48"/>
          <w:szCs w:val="48"/>
        </w:rPr>
      </w:pPr>
    </w:p>
    <w:p w14:paraId="38082778">
      <w:pPr>
        <w:jc w:val="center"/>
        <w:rPr>
          <w:rFonts w:hint="eastAsia" w:ascii="方正仿宋_GBK" w:hAnsi="方正仿宋_GBK" w:eastAsia="方正仿宋_GBK" w:cs="方正仿宋_GBK"/>
          <w:b/>
          <w:bCs/>
          <w:color w:val="000000"/>
          <w:sz w:val="48"/>
          <w:szCs w:val="48"/>
        </w:rPr>
      </w:pPr>
      <w:bookmarkStart w:id="0" w:name="_Toc24720"/>
      <w:r>
        <w:rPr>
          <w:rFonts w:hint="eastAsia" w:ascii="方正仿宋_GBK" w:hAnsi="方正仿宋_GBK" w:eastAsia="方正仿宋_GBK" w:cs="方正仿宋_GBK"/>
          <w:b/>
          <w:bCs/>
          <w:color w:val="000000"/>
          <w:sz w:val="48"/>
          <w:szCs w:val="48"/>
        </w:rPr>
        <w:t>比  选  文  件</w:t>
      </w:r>
      <w:bookmarkEnd w:id="0"/>
    </w:p>
    <w:p w14:paraId="0DE1D72A">
      <w:pPr>
        <w:jc w:val="center"/>
        <w:rPr>
          <w:rFonts w:hint="eastAsia" w:ascii="方正仿宋_GBK" w:hAnsi="方正仿宋_GBK" w:eastAsia="方正仿宋_GBK" w:cs="方正仿宋_GBK"/>
          <w:spacing w:val="80"/>
          <w:sz w:val="84"/>
          <w:szCs w:val="84"/>
        </w:rPr>
      </w:pPr>
    </w:p>
    <w:p w14:paraId="12283B66">
      <w:pPr>
        <w:jc w:val="center"/>
        <w:rPr>
          <w:rFonts w:hint="eastAsia" w:ascii="方正仿宋_GBK" w:hAnsi="方正仿宋_GBK" w:eastAsia="方正仿宋_GBK" w:cs="方正仿宋_GBK"/>
          <w:spacing w:val="80"/>
          <w:sz w:val="84"/>
          <w:szCs w:val="84"/>
        </w:rPr>
      </w:pPr>
    </w:p>
    <w:p w14:paraId="0F405FD5">
      <w:pPr>
        <w:spacing w:line="760" w:lineRule="exact"/>
        <w:rPr>
          <w:rFonts w:hint="eastAsia" w:ascii="方正仿宋_GBK" w:hAnsi="方正仿宋_GBK" w:eastAsia="方正仿宋_GBK" w:cs="方正仿宋_GBK"/>
          <w:color w:val="000000"/>
          <w:sz w:val="40"/>
          <w:szCs w:val="40"/>
        </w:rPr>
      </w:pPr>
      <w:r>
        <w:rPr>
          <w:rFonts w:hint="eastAsia" w:ascii="方正仿宋_GBK" w:hAnsi="方正仿宋_GBK" w:eastAsia="方正仿宋_GBK" w:cs="方正仿宋_GBK"/>
          <w:color w:val="000000"/>
          <w:sz w:val="44"/>
          <w:szCs w:val="44"/>
        </w:rPr>
        <w:t xml:space="preserve">     </w:t>
      </w:r>
      <w:r>
        <w:rPr>
          <w:rFonts w:hint="eastAsia" w:ascii="方正仿宋_GBK" w:hAnsi="方正仿宋_GBK" w:eastAsia="方正仿宋_GBK" w:cs="方正仿宋_GBK"/>
          <w:color w:val="000000"/>
          <w:sz w:val="40"/>
          <w:szCs w:val="40"/>
        </w:rPr>
        <w:t xml:space="preserve">  采购项目编号：2024ZB015</w:t>
      </w:r>
    </w:p>
    <w:p w14:paraId="6449C168">
      <w:pPr>
        <w:spacing w:line="760" w:lineRule="exact"/>
        <w:ind w:firstLine="1600" w:firstLineChars="400"/>
        <w:rPr>
          <w:rFonts w:hint="eastAsia" w:ascii="方正仿宋_GBK" w:hAnsi="方正仿宋_GBK" w:eastAsia="方正仿宋_GBK" w:cs="方正仿宋_GBK"/>
          <w:color w:val="000000"/>
          <w:sz w:val="40"/>
          <w:szCs w:val="40"/>
          <w:lang w:eastAsia="zh-CN"/>
        </w:rPr>
      </w:pPr>
      <w:r>
        <w:rPr>
          <w:rFonts w:hint="eastAsia" w:ascii="方正仿宋_GBK" w:hAnsi="方正仿宋_GBK" w:eastAsia="方正仿宋_GBK" w:cs="方正仿宋_GBK"/>
          <w:color w:val="000000"/>
          <w:sz w:val="40"/>
          <w:szCs w:val="40"/>
        </w:rPr>
        <w:t>采购项目名称：</w:t>
      </w:r>
      <w:r>
        <w:rPr>
          <w:rFonts w:hint="eastAsia" w:ascii="方正仿宋_GBK" w:hAnsi="方正仿宋_GBK" w:eastAsia="方正仿宋_GBK" w:cs="方正仿宋_GBK"/>
          <w:color w:val="000000"/>
          <w:sz w:val="40"/>
          <w:szCs w:val="40"/>
          <w:lang w:eastAsia="zh-CN"/>
        </w:rPr>
        <w:t>报废X射线多功能X光机、胃肠机、DR、CT机等放射类设备处置服务</w:t>
      </w:r>
    </w:p>
    <w:p w14:paraId="13B10776">
      <w:pPr>
        <w:spacing w:line="760" w:lineRule="exact"/>
        <w:jc w:val="center"/>
        <w:rPr>
          <w:rFonts w:hint="eastAsia" w:ascii="方正仿宋_GBK" w:hAnsi="方正仿宋_GBK" w:eastAsia="方正仿宋_GBK" w:cs="方正仿宋_GBK"/>
          <w:color w:val="000000"/>
          <w:sz w:val="40"/>
          <w:szCs w:val="40"/>
        </w:rPr>
      </w:pPr>
    </w:p>
    <w:p w14:paraId="7502754E">
      <w:pPr>
        <w:spacing w:line="760" w:lineRule="exact"/>
        <w:jc w:val="center"/>
        <w:rPr>
          <w:rFonts w:hint="eastAsia" w:ascii="方正仿宋_GBK" w:hAnsi="方正仿宋_GBK" w:eastAsia="方正仿宋_GBK" w:cs="方正仿宋_GBK"/>
          <w:color w:val="000000"/>
          <w:sz w:val="40"/>
          <w:szCs w:val="40"/>
        </w:rPr>
      </w:pPr>
    </w:p>
    <w:p w14:paraId="5B9325EA">
      <w:pPr>
        <w:spacing w:line="760" w:lineRule="exact"/>
        <w:ind w:firstLine="1600" w:firstLineChars="400"/>
        <w:rPr>
          <w:rFonts w:hint="eastAsia" w:ascii="方正仿宋_GBK" w:hAnsi="方正仿宋_GBK" w:eastAsia="方正仿宋_GBK" w:cs="方正仿宋_GBK"/>
          <w:color w:val="000000"/>
          <w:sz w:val="40"/>
          <w:szCs w:val="40"/>
        </w:rPr>
      </w:pPr>
      <w:r>
        <w:rPr>
          <w:rFonts w:hint="eastAsia" w:ascii="方正仿宋_GBK" w:hAnsi="方正仿宋_GBK" w:eastAsia="方正仿宋_GBK" w:cs="方正仿宋_GBK"/>
          <w:color w:val="000000"/>
          <w:sz w:val="40"/>
          <w:szCs w:val="40"/>
        </w:rPr>
        <w:t>医院：重庆医科大学附属永川医院</w:t>
      </w:r>
    </w:p>
    <w:p w14:paraId="40C6ED3B">
      <w:pPr>
        <w:spacing w:line="760" w:lineRule="exact"/>
        <w:ind w:firstLine="1600" w:firstLineChars="400"/>
        <w:rPr>
          <w:rFonts w:hint="eastAsia" w:ascii="方正仿宋_GBK" w:hAnsi="方正仿宋_GBK" w:eastAsia="方正仿宋_GBK" w:cs="方正仿宋_GBK"/>
          <w:color w:val="000000"/>
          <w:sz w:val="40"/>
          <w:szCs w:val="40"/>
        </w:rPr>
      </w:pPr>
    </w:p>
    <w:p w14:paraId="60A6B2DD">
      <w:pPr>
        <w:spacing w:line="760" w:lineRule="exact"/>
        <w:jc w:val="center"/>
        <w:rPr>
          <w:rFonts w:hint="eastAsia" w:ascii="方正仿宋_GBK" w:hAnsi="方正仿宋_GBK" w:eastAsia="方正仿宋_GBK" w:cs="方正仿宋_GBK"/>
          <w:color w:val="000000"/>
          <w:sz w:val="40"/>
          <w:szCs w:val="40"/>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0"/>
          <w:cols w:space="720" w:num="1"/>
          <w:titlePg/>
          <w:docGrid w:linePitch="380" w:charSpace="-5735"/>
        </w:sectPr>
      </w:pPr>
      <w:r>
        <w:rPr>
          <w:rFonts w:hint="eastAsia" w:ascii="方正仿宋_GBK" w:hAnsi="方正仿宋_GBK" w:eastAsia="方正仿宋_GBK" w:cs="方正仿宋_GBK"/>
          <w:color w:val="000000"/>
          <w:sz w:val="40"/>
          <w:szCs w:val="40"/>
        </w:rPr>
        <w:t>二〇二四年</w:t>
      </w:r>
      <w:r>
        <w:rPr>
          <w:rFonts w:hint="eastAsia" w:ascii="方正仿宋_GBK" w:hAnsi="方正仿宋_GBK" w:eastAsia="方正仿宋_GBK" w:cs="方正仿宋_GBK"/>
          <w:color w:val="000000"/>
          <w:sz w:val="40"/>
          <w:szCs w:val="40"/>
          <w:lang w:val="en-US" w:eastAsia="zh-CN"/>
        </w:rPr>
        <w:t>九</w:t>
      </w:r>
      <w:r>
        <w:rPr>
          <w:rFonts w:hint="eastAsia" w:ascii="方正仿宋_GBK" w:hAnsi="方正仿宋_GBK" w:eastAsia="方正仿宋_GBK" w:cs="方正仿宋_GBK"/>
          <w:color w:val="000000"/>
          <w:sz w:val="40"/>
          <w:szCs w:val="40"/>
        </w:rPr>
        <w:t>月</w:t>
      </w:r>
    </w:p>
    <w:p w14:paraId="47BD4387">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我院拟通过院内比选方式确定</w:t>
      </w:r>
      <w:r>
        <w:rPr>
          <w:rFonts w:hint="eastAsia" w:ascii="方正仿宋_GBK" w:hAnsi="方正仿宋_GBK" w:eastAsia="方正仿宋_GBK" w:cs="方正仿宋_GBK"/>
          <w:sz w:val="28"/>
          <w:szCs w:val="28"/>
          <w:lang w:eastAsia="zh-CN"/>
        </w:rPr>
        <w:t>报废X射线多功能X光机、胃肠机、DR、CT机等放射类设备处置服务</w:t>
      </w:r>
      <w:r>
        <w:rPr>
          <w:rFonts w:hint="eastAsia" w:ascii="方正仿宋_GBK" w:hAnsi="方正仿宋_GBK" w:eastAsia="方正仿宋_GBK" w:cs="方正仿宋_GBK"/>
          <w:sz w:val="28"/>
          <w:szCs w:val="28"/>
        </w:rPr>
        <w:t>的商家，请认真阅读以下相关事项：</w:t>
      </w:r>
    </w:p>
    <w:p w14:paraId="018630DA">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一、项目内容：</w:t>
      </w:r>
    </w:p>
    <w:p w14:paraId="7456B80B">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报废多功能全数字X装置（日本东芝MDX-8000A型）、牙科X射线机（大韩民国VATECHCO.Ltd Pax-150c型）、八层螺旋CT（北京航卫LightSpeed Uitra型）、数字化移动式X线摄影系统（日本岛津MobileDaRtEvolution型）、X光机（日本岛津AX-630MA型）、X光机（西班牙SHF-535型）、数字牙片系统（上海怡友ANYSENSOR型）和高频移动式手术X射线机（南京普爱PLX112E型）。</w:t>
      </w:r>
    </w:p>
    <w:p w14:paraId="2315DAB5">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二、报名文件（1份）</w:t>
      </w:r>
    </w:p>
    <w:p w14:paraId="296A6B09">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凡有意参加的供应商，请</w:t>
      </w:r>
      <w:r>
        <w:rPr>
          <w:rFonts w:hint="eastAsia" w:ascii="方正仿宋_GBK" w:hAnsi="方正仿宋_GBK" w:eastAsia="方正仿宋_GBK" w:cs="方正仿宋_GBK"/>
          <w:b/>
          <w:sz w:val="28"/>
          <w:szCs w:val="28"/>
        </w:rPr>
        <w:t>于</w:t>
      </w:r>
      <w:r>
        <w:rPr>
          <w:rFonts w:hint="eastAsia" w:ascii="方正仿宋_GBK" w:hAnsi="方正仿宋_GBK" w:eastAsia="方正仿宋_GBK" w:cs="方正仿宋_GBK"/>
          <w:b/>
          <w:sz w:val="28"/>
          <w:szCs w:val="28"/>
          <w:lang w:eastAsia="zh-CN"/>
        </w:rPr>
        <w:t>2024年</w:t>
      </w:r>
      <w:r>
        <w:rPr>
          <w:rFonts w:hint="eastAsia" w:ascii="方正仿宋_GBK" w:hAnsi="方正仿宋_GBK" w:eastAsia="方正仿宋_GBK" w:cs="方正仿宋_GBK"/>
          <w:b/>
          <w:sz w:val="28"/>
          <w:szCs w:val="28"/>
          <w:lang w:val="en-US" w:eastAsia="zh-CN"/>
        </w:rPr>
        <w:t>9</w:t>
      </w:r>
      <w:r>
        <w:rPr>
          <w:rFonts w:hint="eastAsia" w:ascii="方正仿宋_GBK" w:hAnsi="方正仿宋_GBK" w:eastAsia="方正仿宋_GBK" w:cs="方正仿宋_GBK"/>
          <w:b/>
          <w:sz w:val="28"/>
          <w:szCs w:val="28"/>
          <w:lang w:eastAsia="zh-CN"/>
        </w:rPr>
        <w:t>月</w:t>
      </w:r>
      <w:r>
        <w:rPr>
          <w:rFonts w:hint="eastAsia" w:ascii="方正仿宋_GBK" w:hAnsi="方正仿宋_GBK" w:eastAsia="方正仿宋_GBK" w:cs="方正仿宋_GBK"/>
          <w:b/>
          <w:sz w:val="28"/>
          <w:szCs w:val="28"/>
          <w:lang w:val="en-US" w:eastAsia="zh-CN"/>
        </w:rPr>
        <w:t>5</w:t>
      </w:r>
      <w:r>
        <w:rPr>
          <w:rFonts w:hint="eastAsia" w:ascii="方正仿宋_GBK" w:hAnsi="方正仿宋_GBK" w:eastAsia="方正仿宋_GBK" w:cs="方正仿宋_GBK"/>
          <w:b/>
          <w:sz w:val="28"/>
          <w:szCs w:val="28"/>
          <w:lang w:eastAsia="zh-CN"/>
        </w:rPr>
        <w:t>日</w:t>
      </w:r>
      <w:r>
        <w:rPr>
          <w:rFonts w:hint="eastAsia" w:ascii="方正仿宋_GBK" w:hAnsi="方正仿宋_GBK" w:eastAsia="方正仿宋_GBK" w:cs="方正仿宋_GBK"/>
          <w:b/>
          <w:sz w:val="28"/>
          <w:szCs w:val="28"/>
        </w:rPr>
        <w:t>00:00至</w:t>
      </w:r>
      <w:r>
        <w:rPr>
          <w:rFonts w:hint="eastAsia" w:ascii="方正仿宋_GBK" w:hAnsi="方正仿宋_GBK" w:eastAsia="方正仿宋_GBK" w:cs="方正仿宋_GBK"/>
          <w:b/>
          <w:sz w:val="28"/>
          <w:szCs w:val="28"/>
          <w:lang w:eastAsia="zh-CN"/>
        </w:rPr>
        <w:t>2024年</w:t>
      </w:r>
      <w:r>
        <w:rPr>
          <w:rFonts w:hint="eastAsia" w:ascii="方正仿宋_GBK" w:hAnsi="方正仿宋_GBK" w:eastAsia="方正仿宋_GBK" w:cs="方正仿宋_GBK"/>
          <w:b/>
          <w:sz w:val="28"/>
          <w:szCs w:val="28"/>
          <w:lang w:val="en-US" w:eastAsia="zh-CN"/>
        </w:rPr>
        <w:t>9</w:t>
      </w:r>
      <w:r>
        <w:rPr>
          <w:rFonts w:hint="eastAsia" w:ascii="方正仿宋_GBK" w:hAnsi="方正仿宋_GBK" w:eastAsia="方正仿宋_GBK" w:cs="方正仿宋_GBK"/>
          <w:b/>
          <w:sz w:val="28"/>
          <w:szCs w:val="28"/>
          <w:lang w:eastAsia="zh-CN"/>
        </w:rPr>
        <w:t>月</w:t>
      </w:r>
      <w:r>
        <w:rPr>
          <w:rFonts w:hint="eastAsia" w:ascii="方正仿宋_GBK" w:hAnsi="方正仿宋_GBK" w:eastAsia="方正仿宋_GBK" w:cs="方正仿宋_GBK"/>
          <w:b/>
          <w:sz w:val="28"/>
          <w:szCs w:val="28"/>
          <w:lang w:val="en-US" w:eastAsia="zh-CN"/>
        </w:rPr>
        <w:t>9</w:t>
      </w:r>
      <w:r>
        <w:rPr>
          <w:rFonts w:hint="eastAsia" w:ascii="方正仿宋_GBK" w:hAnsi="方正仿宋_GBK" w:eastAsia="方正仿宋_GBK" w:cs="方正仿宋_GBK"/>
          <w:b/>
          <w:sz w:val="28"/>
          <w:szCs w:val="28"/>
          <w:lang w:eastAsia="zh-CN"/>
        </w:rPr>
        <w:t>日</w:t>
      </w:r>
      <w:r>
        <w:rPr>
          <w:rFonts w:hint="eastAsia" w:ascii="方正仿宋_GBK" w:hAnsi="方正仿宋_GBK" w:eastAsia="方正仿宋_GBK" w:cs="方正仿宋_GBK"/>
          <w:b/>
          <w:sz w:val="28"/>
          <w:szCs w:val="28"/>
        </w:rPr>
        <w:t>24:00</w:t>
      </w:r>
      <w:r>
        <w:rPr>
          <w:rFonts w:hint="eastAsia" w:ascii="方正仿宋_GBK" w:hAnsi="方正仿宋_GBK" w:eastAsia="方正仿宋_GBK" w:cs="方正仿宋_GBK"/>
          <w:sz w:val="28"/>
          <w:szCs w:val="28"/>
        </w:rPr>
        <w:t>（法定公休日、法定节假日除外）顺丰邮寄1份纸质版报名文件给采购办彭老师收。</w:t>
      </w:r>
    </w:p>
    <w:p w14:paraId="58C920C7">
      <w:pPr>
        <w:keepNext w:val="0"/>
        <w:keepLines w:val="0"/>
        <w:pageBreakBefore w:val="0"/>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报名文件</w:t>
      </w:r>
      <w:r>
        <w:rPr>
          <w:rFonts w:hint="eastAsia" w:ascii="方正仿宋_GBK" w:hAnsi="方正仿宋_GBK" w:eastAsia="方正仿宋_GBK" w:cs="方正仿宋_GBK"/>
          <w:b/>
          <w:bCs/>
          <w:sz w:val="28"/>
          <w:szCs w:val="28"/>
          <w:lang w:eastAsia="zh-CN"/>
        </w:rPr>
        <w:t>内需要提供</w:t>
      </w:r>
      <w:r>
        <w:rPr>
          <w:rFonts w:hint="eastAsia" w:ascii="方正仿宋_GBK" w:hAnsi="方正仿宋_GBK" w:eastAsia="方正仿宋_GBK" w:cs="方正仿宋_GBK"/>
          <w:b/>
          <w:bCs/>
          <w:sz w:val="28"/>
          <w:szCs w:val="28"/>
        </w:rPr>
        <w:t>资质</w:t>
      </w:r>
      <w:r>
        <w:rPr>
          <w:rFonts w:hint="eastAsia" w:ascii="方正仿宋_GBK" w:hAnsi="方正仿宋_GBK" w:eastAsia="方正仿宋_GBK" w:cs="方正仿宋_GBK"/>
          <w:b/>
          <w:bCs/>
          <w:sz w:val="28"/>
          <w:szCs w:val="28"/>
          <w:lang w:eastAsia="zh-CN"/>
        </w:rPr>
        <w:t>和</w:t>
      </w:r>
      <w:r>
        <w:rPr>
          <w:rFonts w:hint="eastAsia" w:ascii="方正仿宋_GBK" w:hAnsi="方正仿宋_GBK" w:eastAsia="方正仿宋_GBK" w:cs="方正仿宋_GBK"/>
          <w:b/>
          <w:bCs/>
          <w:sz w:val="28"/>
          <w:szCs w:val="28"/>
        </w:rPr>
        <w:t>授权材料：</w:t>
      </w:r>
      <w:r>
        <w:rPr>
          <w:rFonts w:hint="eastAsia" w:ascii="方正仿宋_GBK" w:hAnsi="方正仿宋_GBK" w:eastAsia="方正仿宋_GBK" w:cs="方正仿宋_GBK"/>
          <w:b/>
          <w:sz w:val="28"/>
          <w:szCs w:val="28"/>
        </w:rPr>
        <w:t>有意向</w:t>
      </w:r>
      <w:r>
        <w:rPr>
          <w:rFonts w:hint="eastAsia" w:ascii="方正仿宋_GBK" w:hAnsi="方正仿宋_GBK" w:eastAsia="方正仿宋_GBK" w:cs="方正仿宋_GBK"/>
          <w:b/>
          <w:sz w:val="28"/>
          <w:szCs w:val="28"/>
          <w:lang w:eastAsia="zh-CN"/>
        </w:rPr>
        <w:t>响应单位</w:t>
      </w:r>
      <w:r>
        <w:rPr>
          <w:rFonts w:hint="eastAsia" w:ascii="方正仿宋_GBK" w:hAnsi="方正仿宋_GBK" w:eastAsia="方正仿宋_GBK" w:cs="方正仿宋_GBK"/>
          <w:b/>
          <w:sz w:val="28"/>
          <w:szCs w:val="28"/>
        </w:rPr>
        <w:t>须具有医疗设备（器械）废品回收资质，包含放射类X光机、CT机设备等设备回收资质，提供三证合一的营业执照复印件并加盖鲜章，法人授权书和被授权人的身份证复印件。</w:t>
      </w:r>
    </w:p>
    <w:p w14:paraId="30D25C2D">
      <w:pPr>
        <w:keepNext w:val="0"/>
        <w:keepLines w:val="0"/>
        <w:pageBreakBefore w:val="0"/>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报名方式：</w:t>
      </w:r>
      <w:r>
        <w:rPr>
          <w:rFonts w:hint="eastAsia" w:ascii="方正仿宋_GBK" w:hAnsi="方正仿宋_GBK" w:eastAsia="方正仿宋_GBK" w:cs="方正仿宋_GBK"/>
          <w:b w:val="0"/>
          <w:bCs/>
          <w:sz w:val="28"/>
          <w:szCs w:val="28"/>
          <w:lang w:eastAsia="zh-CN"/>
        </w:rPr>
        <w:t>请用</w:t>
      </w:r>
      <w:r>
        <w:rPr>
          <w:rFonts w:hint="eastAsia" w:ascii="方正仿宋_GBK" w:hAnsi="方正仿宋_GBK" w:eastAsia="方正仿宋_GBK" w:cs="方正仿宋_GBK"/>
          <w:sz w:val="28"/>
          <w:szCs w:val="28"/>
        </w:rPr>
        <w:t>顺丰邮寄1份纸质版报名文件给采购办彭老师收</w:t>
      </w:r>
      <w:r>
        <w:rPr>
          <w:rFonts w:hint="eastAsia" w:ascii="方正仿宋_GBK" w:hAnsi="方正仿宋_GBK" w:eastAsia="方正仿宋_GBK" w:cs="方正仿宋_GBK"/>
          <w:sz w:val="28"/>
          <w:szCs w:val="28"/>
          <w:lang w:eastAsia="zh-CN"/>
        </w:rPr>
        <w:t>（电话：</w:t>
      </w:r>
      <w:r>
        <w:rPr>
          <w:rFonts w:hint="eastAsia" w:ascii="方正仿宋_GBK" w:hAnsi="方正仿宋_GBK" w:eastAsia="方正仿宋_GBK" w:cs="方正仿宋_GBK"/>
          <w:sz w:val="28"/>
          <w:szCs w:val="28"/>
          <w:lang w:val="en-US" w:eastAsia="zh-CN"/>
        </w:rPr>
        <w:t>023-85385105，收件地址：重庆市永川区萱花路439号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mailto:请务必将参与比选文件的采购项目名称及采购项目编号、所参与包号、供应商名称、联系人名称及联系方式、电子邮箱地址，供应商、代理商、生产厂家一般资质和特定资格要求以及产品的说明书及彩页等相关信息，在报名截止时间前发送到QQ邮箱XX@163.com。" </w:instrText>
      </w:r>
      <w:r>
        <w:rPr>
          <w:rFonts w:hint="eastAsia" w:ascii="方正仿宋_GBK" w:hAnsi="方正仿宋_GBK" w:eastAsia="方正仿宋_GBK" w:cs="方正仿宋_GBK"/>
          <w:sz w:val="28"/>
          <w:szCs w:val="28"/>
        </w:rPr>
        <w:fldChar w:fldCharType="separate"/>
      </w:r>
      <w:r>
        <w:rPr>
          <w:rStyle w:val="13"/>
          <w:rFonts w:hint="eastAsia" w:ascii="方正仿宋_GBK" w:hAnsi="方正仿宋_GBK" w:eastAsia="方正仿宋_GBK" w:cs="方正仿宋_GBK"/>
          <w:color w:val="auto"/>
          <w:sz w:val="28"/>
          <w:szCs w:val="28"/>
          <w:u w:val="none"/>
        </w:rPr>
        <w:t>不需要邮寄“一正三副”的响应文件，响应文件是后期由供应商带到采购现场的。</w:t>
      </w:r>
      <w:r>
        <w:rPr>
          <w:rStyle w:val="13"/>
          <w:rFonts w:hint="eastAsia" w:ascii="方正仿宋_GBK" w:hAnsi="方正仿宋_GBK" w:eastAsia="方正仿宋_GBK" w:cs="方正仿宋_GBK"/>
          <w:color w:val="auto"/>
          <w:sz w:val="28"/>
          <w:szCs w:val="28"/>
          <w:u w:val="none"/>
        </w:rPr>
        <w:fldChar w:fldCharType="end"/>
      </w:r>
    </w:p>
    <w:p w14:paraId="15FE56C9">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报名的单位名称必须与响应人名称相同，只有按上述规定报名后，才具备响应资格。</w:t>
      </w:r>
    </w:p>
    <w:p w14:paraId="6894FCA6">
      <w:pPr>
        <w:keepNext w:val="0"/>
        <w:keepLines w:val="0"/>
        <w:pageBreakBefore w:val="0"/>
        <w:tabs>
          <w:tab w:val="left" w:pos="4680"/>
        </w:tabs>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三、</w:t>
      </w:r>
      <w:r>
        <w:rPr>
          <w:rFonts w:hint="eastAsia" w:ascii="方正仿宋_GBK" w:hAnsi="方正仿宋_GBK" w:eastAsia="方正仿宋_GBK" w:cs="方正仿宋_GBK"/>
          <w:b/>
          <w:bCs/>
          <w:sz w:val="28"/>
          <w:szCs w:val="28"/>
        </w:rPr>
        <w:t>响应文件组成：</w:t>
      </w:r>
    </w:p>
    <w:p w14:paraId="1B68FF2E">
      <w:pPr>
        <w:keepNext w:val="0"/>
        <w:keepLines w:val="0"/>
        <w:pageBreakBefore w:val="0"/>
        <w:tabs>
          <w:tab w:val="left" w:pos="4680"/>
        </w:tabs>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1、资质材料：有意向</w:t>
      </w:r>
      <w:r>
        <w:rPr>
          <w:rFonts w:hint="eastAsia" w:ascii="方正仿宋_GBK" w:hAnsi="方正仿宋_GBK" w:eastAsia="方正仿宋_GBK" w:cs="方正仿宋_GBK"/>
          <w:sz w:val="28"/>
          <w:szCs w:val="28"/>
          <w:lang w:eastAsia="zh-CN"/>
        </w:rPr>
        <w:t>响应单位</w:t>
      </w:r>
      <w:r>
        <w:rPr>
          <w:rFonts w:hint="eastAsia" w:ascii="方正仿宋_GBK" w:hAnsi="方正仿宋_GBK" w:eastAsia="方正仿宋_GBK" w:cs="方正仿宋_GBK"/>
          <w:sz w:val="28"/>
          <w:szCs w:val="28"/>
        </w:rPr>
        <w:t>须具有医疗设备（器械）废品回收资质，包含放射类X光机、CT机设备等设备回收资质，提供三证合一的营业执照复印件并加盖鲜章。</w:t>
      </w:r>
    </w:p>
    <w:p w14:paraId="77F2A9D5">
      <w:pPr>
        <w:keepNext w:val="0"/>
        <w:keepLines w:val="0"/>
        <w:pageBreakBefore w:val="0"/>
        <w:tabs>
          <w:tab w:val="left" w:pos="4680"/>
        </w:tabs>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2、授权材料：响应单位参加本次响应的法人授权委托书原件及被授权人的身份证复印件。</w:t>
      </w:r>
    </w:p>
    <w:p w14:paraId="2FC39760">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响应单位</w:t>
      </w:r>
      <w:r>
        <w:rPr>
          <w:rFonts w:hint="eastAsia" w:ascii="方正仿宋_GBK" w:hAnsi="方正仿宋_GBK" w:eastAsia="方正仿宋_GBK" w:cs="方正仿宋_GBK"/>
          <w:sz w:val="28"/>
          <w:szCs w:val="28"/>
        </w:rPr>
        <w:t>需提供详细的回收方案,包括打包处理、转运措施及安全防护措施。</w:t>
      </w:r>
    </w:p>
    <w:p w14:paraId="7ED1FAB1">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、回收过程中的固定装置打包处理、报废设备搬运、安全防护等回收设备相关工作均由</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负责，且需在</w:t>
      </w:r>
      <w:r>
        <w:rPr>
          <w:rFonts w:hint="eastAsia" w:ascii="方正仿宋_GBK" w:hAnsi="方正仿宋_GBK" w:eastAsia="方正仿宋_GBK" w:cs="方正仿宋_GBK"/>
          <w:sz w:val="28"/>
          <w:szCs w:val="28"/>
          <w:lang w:eastAsia="zh-CN"/>
        </w:rPr>
        <w:t>采购人</w:t>
      </w:r>
      <w:r>
        <w:rPr>
          <w:rFonts w:hint="eastAsia" w:ascii="方正仿宋_GBK" w:hAnsi="方正仿宋_GBK" w:eastAsia="方正仿宋_GBK" w:cs="方正仿宋_GBK"/>
          <w:sz w:val="28"/>
          <w:szCs w:val="28"/>
        </w:rPr>
        <w:t>技术人员及相关管理的监督下方能执行，运输车辆及搬运人员需服从医院相关管理规定，整个过程的安全责任由</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负责。</w:t>
      </w:r>
    </w:p>
    <w:p w14:paraId="0FB64D78">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要在我院内打包、搬运等工作时间为上午08:00—12:00和下午14:30—17:30，请严格遵守该时间，不能影响我院的正常工作及家属区、病区人员的休息。</w:t>
      </w:r>
    </w:p>
    <w:p w14:paraId="3D4F4B9F">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、回收工作如涉及动火、动焊，</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还需向医院后保科备案审批，经批准同意并有防火安全条件具备才允许施工。</w:t>
      </w:r>
    </w:p>
    <w:p w14:paraId="682715EF">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需承诺不能将回收报废医疗设备流入市场再使用，且保证按照法律、法规、规章等强制性规范文件要求进行处理。若有违法、违规、违约情况发生，由</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承担一切法律责任或相关民事责任，拆分该批报废设备不能违反环保相关要求。</w:t>
      </w:r>
    </w:p>
    <w:p w14:paraId="18787862">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 xml:space="preserve">、报废设备搬离完成后需做好报废库房内外的卫生工作。 </w:t>
      </w:r>
    </w:p>
    <w:p w14:paraId="1B61FF10">
      <w:pPr>
        <w:keepNext w:val="0"/>
        <w:keepLines w:val="0"/>
        <w:pageBreakBefore w:val="0"/>
        <w:tabs>
          <w:tab w:val="left" w:pos="4680"/>
        </w:tabs>
        <w:kinsoku/>
        <w:wordWrap/>
        <w:overflowPunct/>
        <w:topLinePunct w:val="0"/>
        <w:autoSpaceDE/>
        <w:autoSpaceDN/>
        <w:bidi w:val="0"/>
        <w:adjustRightInd w:val="0"/>
        <w:snapToGrid/>
        <w:spacing w:line="460" w:lineRule="exact"/>
        <w:ind w:firstLine="560" w:firstLineChars="200"/>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val="en-US" w:eastAsia="zh-CN"/>
        </w:rPr>
        <w:t>9</w:t>
      </w:r>
      <w:bookmarkStart w:id="1" w:name="_GoBack"/>
      <w:bookmarkEnd w:id="1"/>
      <w:r>
        <w:rPr>
          <w:rFonts w:hint="eastAsia" w:ascii="方正仿宋_GBK" w:hAnsi="方正仿宋_GBK" w:eastAsia="方正仿宋_GBK" w:cs="方正仿宋_GBK"/>
          <w:sz w:val="28"/>
          <w:szCs w:val="28"/>
        </w:rPr>
        <w:t>、服务周期：三年。（三年内处置以上同类设备均由</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提供）</w:t>
      </w:r>
    </w:p>
    <w:p w14:paraId="04B7D912">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color w:val="000000"/>
          <w:sz w:val="28"/>
          <w:szCs w:val="28"/>
        </w:rPr>
        <w:t>四、</w:t>
      </w:r>
      <w:r>
        <w:rPr>
          <w:rFonts w:hint="eastAsia" w:ascii="方正仿宋_GBK" w:hAnsi="方正仿宋_GBK" w:eastAsia="方正仿宋_GBK" w:cs="方正仿宋_GBK"/>
          <w:b/>
          <w:sz w:val="28"/>
          <w:szCs w:val="28"/>
        </w:rPr>
        <w:t>特别注意：</w:t>
      </w:r>
    </w:p>
    <w:p w14:paraId="0C649C20">
      <w:pPr>
        <w:keepNext w:val="0"/>
        <w:keepLines w:val="0"/>
        <w:pageBreakBefore w:val="0"/>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有资质的</w:t>
      </w:r>
      <w:r>
        <w:rPr>
          <w:rFonts w:hint="eastAsia" w:ascii="方正仿宋_GBK" w:hAnsi="方正仿宋_GBK" w:eastAsia="方正仿宋_GBK" w:cs="方正仿宋_GBK"/>
          <w:b/>
          <w:sz w:val="28"/>
          <w:szCs w:val="28"/>
          <w:lang w:eastAsia="zh-CN"/>
        </w:rPr>
        <w:t>响应单位响应前</w:t>
      </w:r>
      <w:r>
        <w:rPr>
          <w:rFonts w:hint="eastAsia" w:ascii="方正仿宋_GBK" w:hAnsi="方正仿宋_GBK" w:eastAsia="方正仿宋_GBK" w:cs="方正仿宋_GBK"/>
          <w:b/>
          <w:sz w:val="28"/>
          <w:szCs w:val="28"/>
        </w:rPr>
        <w:t>可来现场勘查评估后做回收方案。（差旅费、食宿等一切费用</w:t>
      </w:r>
      <w:r>
        <w:rPr>
          <w:rFonts w:hint="eastAsia" w:ascii="方正仿宋_GBK" w:hAnsi="方正仿宋_GBK" w:eastAsia="方正仿宋_GBK" w:cs="方正仿宋_GBK"/>
          <w:b/>
          <w:sz w:val="28"/>
          <w:szCs w:val="28"/>
          <w:lang w:eastAsia="zh-CN"/>
        </w:rPr>
        <w:t>由供应商</w:t>
      </w:r>
      <w:r>
        <w:rPr>
          <w:rFonts w:hint="eastAsia" w:ascii="方正仿宋_GBK" w:hAnsi="方正仿宋_GBK" w:eastAsia="方正仿宋_GBK" w:cs="方正仿宋_GBK"/>
          <w:b/>
          <w:sz w:val="28"/>
          <w:szCs w:val="28"/>
        </w:rPr>
        <w:t>自理</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rPr>
        <w:t>现场勘查联系人：设备科胡老师023-85381768）</w:t>
      </w:r>
      <w:r>
        <w:rPr>
          <w:rFonts w:hint="eastAsia" w:ascii="方正仿宋_GBK" w:hAnsi="方正仿宋_GBK" w:eastAsia="方正仿宋_GBK" w:cs="方正仿宋_GBK"/>
          <w:b/>
          <w:sz w:val="28"/>
          <w:szCs w:val="28"/>
          <w:lang w:eastAsia="zh-CN"/>
        </w:rPr>
        <w:t>；</w:t>
      </w:r>
    </w:p>
    <w:p w14:paraId="3AAEF34E">
      <w:pPr>
        <w:keepNext w:val="0"/>
        <w:keepLines w:val="0"/>
        <w:pageBreakBefore w:val="0"/>
        <w:tabs>
          <w:tab w:val="left" w:pos="4680"/>
        </w:tabs>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2、</w:t>
      </w:r>
      <w:r>
        <w:rPr>
          <w:rFonts w:hint="eastAsia" w:ascii="方正仿宋_GBK" w:hAnsi="方正仿宋_GBK" w:eastAsia="方正仿宋_GBK" w:cs="方正仿宋_GBK"/>
          <w:b/>
          <w:sz w:val="28"/>
          <w:szCs w:val="28"/>
        </w:rPr>
        <w:t>报价表(以“单价”作为收购价，即:？元/吨)（参考附件1）</w:t>
      </w:r>
      <w:r>
        <w:rPr>
          <w:rFonts w:hint="eastAsia" w:ascii="方正仿宋_GBK" w:hAnsi="方正仿宋_GBK" w:eastAsia="方正仿宋_GBK" w:cs="方正仿宋_GBK"/>
          <w:b/>
          <w:sz w:val="28"/>
          <w:szCs w:val="28"/>
          <w:lang w:eastAsia="zh-CN"/>
        </w:rPr>
        <w:t>，报名文件不提供“报价表”，报价表请提前用印并在采购现场填写价格</w:t>
      </w:r>
      <w:r>
        <w:rPr>
          <w:rFonts w:hint="eastAsia" w:ascii="方正仿宋_GBK" w:hAnsi="方正仿宋_GBK" w:eastAsia="方正仿宋_GBK" w:cs="方正仿宋_GBK"/>
          <w:b/>
          <w:sz w:val="28"/>
          <w:szCs w:val="28"/>
        </w:rPr>
        <w:t>；</w:t>
      </w:r>
    </w:p>
    <w:p w14:paraId="61C3A4BF">
      <w:pPr>
        <w:keepNext w:val="0"/>
        <w:keepLines w:val="0"/>
        <w:pageBreakBefore w:val="0"/>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3</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响应文件：</w:t>
      </w:r>
      <w:r>
        <w:rPr>
          <w:rFonts w:hint="eastAsia" w:ascii="方正仿宋_GBK" w:hAnsi="方正仿宋_GBK" w:eastAsia="方正仿宋_GBK" w:cs="方正仿宋_GBK"/>
          <w:b/>
          <w:sz w:val="28"/>
          <w:szCs w:val="28"/>
        </w:rPr>
        <w:t>正本文件1份（每页需要签字、盖章，需要加盖骑缝章）和副本文件3份。</w:t>
      </w:r>
    </w:p>
    <w:p w14:paraId="358253E8">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五、商家付款方式：</w:t>
      </w:r>
    </w:p>
    <w:p w14:paraId="094A0E58">
      <w:pPr>
        <w:pStyle w:val="8"/>
        <w:keepNext w:val="0"/>
        <w:keepLines w:val="0"/>
        <w:pageBreakBefore w:val="0"/>
        <w:tabs>
          <w:tab w:val="left" w:pos="1259"/>
        </w:tabs>
        <w:kinsoku/>
        <w:wordWrap/>
        <w:overflowPunct/>
        <w:topLinePunct w:val="0"/>
        <w:autoSpaceDE/>
        <w:autoSpaceDN/>
        <w:bidi w:val="0"/>
        <w:snapToGrid/>
        <w:spacing w:before="0" w:beforeAutospacing="0" w:after="0" w:afterAutospacing="0" w:line="460" w:lineRule="exact"/>
        <w:ind w:firstLine="562" w:firstLineChars="200"/>
        <w:textAlignment w:val="auto"/>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
          <w:kern w:val="2"/>
          <w:sz w:val="28"/>
          <w:szCs w:val="28"/>
        </w:rPr>
        <w:t>签订回收合同后10个工作日内，成交供应商需一次性将本次8台报废的大型医疗设备款项全款汇入我院指定账户内。对于3年服务期内的其它报废医疗设备款项，在搬运离开我院前的5个工作日内，将相应款项汇入我院指定账户内。</w:t>
      </w:r>
    </w:p>
    <w:p w14:paraId="38131E09">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六、评审：</w:t>
      </w:r>
    </w:p>
    <w:p w14:paraId="59B52C99">
      <w:pPr>
        <w:keepNext w:val="0"/>
        <w:keepLines w:val="0"/>
        <w:pageBreakBefore w:val="0"/>
        <w:kinsoku/>
        <w:wordWrap/>
        <w:overflowPunct/>
        <w:topLinePunct w:val="0"/>
        <w:autoSpaceDE/>
        <w:autoSpaceDN/>
        <w:bidi w:val="0"/>
        <w:snapToGrid/>
        <w:spacing w:line="4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我院评标小组将本着公平、公正、公开原则，对以下几方面响应情况进行综合评定：</w:t>
      </w:r>
    </w:p>
    <w:p w14:paraId="32104E00">
      <w:pPr>
        <w:keepNext w:val="0"/>
        <w:keepLines w:val="0"/>
        <w:pageBreakBefore w:val="0"/>
        <w:kinsoku/>
        <w:wordWrap/>
        <w:overflowPunct/>
        <w:topLinePunct w:val="0"/>
        <w:autoSpaceDE/>
        <w:autoSpaceDN/>
        <w:bidi w:val="0"/>
        <w:snapToGrid/>
        <w:spacing w:line="460" w:lineRule="exact"/>
        <w:ind w:firstLine="703" w:firstLineChars="25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1、响应人报价（报最终单价：？元/吨）；回收总价格=设备总重量（吨）*单价（元/吨），以“最终单价”从高到低进行排序；</w:t>
      </w:r>
    </w:p>
    <w:p w14:paraId="159CC44B">
      <w:pPr>
        <w:keepNext w:val="0"/>
        <w:keepLines w:val="0"/>
        <w:pageBreakBefore w:val="0"/>
        <w:kinsoku/>
        <w:wordWrap/>
        <w:overflowPunct/>
        <w:topLinePunct w:val="0"/>
        <w:autoSpaceDE/>
        <w:autoSpaceDN/>
        <w:bidi w:val="0"/>
        <w:snapToGrid/>
        <w:spacing w:line="460" w:lineRule="exact"/>
        <w:ind w:firstLine="703" w:firstLineChars="25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2、响应文件的制作情况；</w:t>
      </w:r>
    </w:p>
    <w:p w14:paraId="090A227E">
      <w:pPr>
        <w:keepNext w:val="0"/>
        <w:keepLines w:val="0"/>
        <w:pageBreakBefore w:val="0"/>
        <w:kinsoku/>
        <w:wordWrap/>
        <w:overflowPunct/>
        <w:topLinePunct w:val="0"/>
        <w:autoSpaceDE/>
        <w:autoSpaceDN/>
        <w:bidi w:val="0"/>
        <w:snapToGrid/>
        <w:spacing w:line="460" w:lineRule="exact"/>
        <w:ind w:firstLine="703" w:firstLineChars="25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3、服务方案的合理性。</w:t>
      </w:r>
    </w:p>
    <w:p w14:paraId="4A2138FD">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sz w:val="28"/>
          <w:szCs w:val="28"/>
        </w:rPr>
        <w:t>注意事项：</w:t>
      </w:r>
    </w:p>
    <w:p w14:paraId="20EC8084">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1、响应文件一律不退，请响应单位自留底稿；</w:t>
      </w:r>
      <w:r>
        <w:rPr>
          <w:rFonts w:hint="eastAsia" w:ascii="方正仿宋_GBK" w:hAnsi="方正仿宋_GBK" w:eastAsia="方正仿宋_GBK" w:cs="方正仿宋_GBK"/>
          <w:sz w:val="28"/>
          <w:szCs w:val="28"/>
        </w:rPr>
        <w:t>响应人自行承担因响应产生的一切费用；</w:t>
      </w:r>
    </w:p>
    <w:p w14:paraId="0EC806F5">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2、我院确定成交供应商后，将在重庆医科大学附属永川医院官方网站上公布结果；</w:t>
      </w:r>
    </w:p>
    <w:p w14:paraId="6F83A9F0">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sz w:val="28"/>
          <w:szCs w:val="28"/>
        </w:rPr>
        <w:t>成交供应商接到签合同的通知后，必须在规定时间（电话通知为准）内前来我院签订合同，若成交供应商未按规定时间签订合同，将被视作放弃成交供应商资格，我院有权决定第二成交供应商或重新组织</w:t>
      </w:r>
      <w:r>
        <w:rPr>
          <w:rFonts w:hint="eastAsia" w:ascii="方正仿宋_GBK" w:hAnsi="方正仿宋_GBK" w:eastAsia="方正仿宋_GBK" w:cs="方正仿宋_GBK"/>
          <w:sz w:val="28"/>
          <w:szCs w:val="28"/>
          <w:lang w:eastAsia="zh-CN"/>
        </w:rPr>
        <w:t>本项目</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活动。</w:t>
      </w:r>
    </w:p>
    <w:p w14:paraId="246C2CB5">
      <w:pPr>
        <w:pStyle w:val="8"/>
        <w:keepNext w:val="0"/>
        <w:keepLines w:val="0"/>
        <w:pageBreakBefore w:val="0"/>
        <w:kinsoku/>
        <w:wordWrap/>
        <w:overflowPunct/>
        <w:topLinePunct w:val="0"/>
        <w:autoSpaceDE/>
        <w:autoSpaceDN/>
        <w:bidi w:val="0"/>
        <w:snapToGrid/>
        <w:spacing w:before="0" w:beforeAutospacing="0" w:after="0" w:afterAutospacing="0" w:line="460" w:lineRule="exact"/>
        <w:ind w:left="699" w:leftChars="333" w:firstLine="141" w:firstLineChars="5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4、有下列情况之一的，视作无效响应：</w:t>
      </w:r>
    </w:p>
    <w:p w14:paraId="7E6F4249">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（1）未报名而参加采购会议的；</w:t>
      </w:r>
    </w:p>
    <w:p w14:paraId="17FE3432">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（2）无有效资格证明文件或超出营业范围的；</w:t>
      </w:r>
    </w:p>
    <w:p w14:paraId="1327723C">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（3）响应文件不按规定格式、内容填写或不按规定签字、盖章的；或盖章与公司名称不一致的；</w:t>
      </w:r>
    </w:p>
    <w:p w14:paraId="2A838925">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（4）法人代表或被授权人未准时到达采购现场参加会议的（视为自动弃权）； </w:t>
      </w:r>
    </w:p>
    <w:p w14:paraId="1509C2B0">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（5）提供虚假证明材料的；</w:t>
      </w:r>
    </w:p>
    <w:p w14:paraId="66A22C97">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（6）未按本比选文件第三条“响应文件组成”要求制作响应文件的；</w:t>
      </w:r>
    </w:p>
    <w:p w14:paraId="13708956">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（7）所提供服务不满足本比选文件第四条“</w:t>
      </w:r>
      <w:r>
        <w:rPr>
          <w:rFonts w:hint="eastAsia" w:ascii="方正仿宋_GBK" w:hAnsi="方正仿宋_GBK" w:eastAsia="方正仿宋_GBK" w:cs="方正仿宋_GBK"/>
          <w:b/>
          <w:sz w:val="28"/>
          <w:szCs w:val="28"/>
        </w:rPr>
        <w:t>特别注意</w:t>
      </w:r>
      <w:r>
        <w:rPr>
          <w:rFonts w:hint="eastAsia" w:ascii="方正仿宋_GBK" w:hAnsi="方正仿宋_GBK" w:eastAsia="方正仿宋_GBK" w:cs="方正仿宋_GBK"/>
          <w:sz w:val="28"/>
          <w:szCs w:val="28"/>
        </w:rPr>
        <w:t>”的；</w:t>
      </w:r>
    </w:p>
    <w:p w14:paraId="122EDB20">
      <w:pPr>
        <w:keepNext w:val="0"/>
        <w:keepLines w:val="0"/>
        <w:pageBreakBefore w:val="0"/>
        <w:kinsoku/>
        <w:wordWrap/>
        <w:overflowPunct/>
        <w:topLinePunct w:val="0"/>
        <w:autoSpaceDE/>
        <w:autoSpaceDN/>
        <w:bidi w:val="0"/>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color w:val="000000"/>
          <w:sz w:val="28"/>
          <w:szCs w:val="28"/>
        </w:rPr>
        <w:t>采购要求：</w:t>
      </w:r>
    </w:p>
    <w:p w14:paraId="0BCDB3B4">
      <w:pPr>
        <w:keepNext w:val="0"/>
        <w:keepLines w:val="0"/>
        <w:pageBreakBefore w:val="0"/>
        <w:tabs>
          <w:tab w:val="left" w:pos="720"/>
        </w:tabs>
        <w:kinsoku/>
        <w:wordWrap/>
        <w:overflowPunct/>
        <w:topLinePunct w:val="0"/>
        <w:autoSpaceDE/>
        <w:autoSpaceDN/>
        <w:bidi w:val="0"/>
        <w:snapToGrid/>
        <w:spacing w:line="460" w:lineRule="exact"/>
        <w:ind w:firstLine="700" w:firstLineChars="2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1、采购开始签到时间：待定，以官网通知时间为准。 </w:t>
      </w:r>
    </w:p>
    <w:p w14:paraId="2E47732A">
      <w:pPr>
        <w:keepNext w:val="0"/>
        <w:keepLines w:val="0"/>
        <w:pageBreakBefore w:val="0"/>
        <w:kinsoku/>
        <w:wordWrap/>
        <w:overflowPunct/>
        <w:topLinePunct w:val="0"/>
        <w:autoSpaceDE/>
        <w:autoSpaceDN/>
        <w:bidi w:val="0"/>
        <w:snapToGrid/>
        <w:spacing w:line="460" w:lineRule="exact"/>
        <w:ind w:firstLine="700" w:firstLineChars="25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2、采购地点：重庆医科大学附属永川医院</w:t>
      </w:r>
      <w:r>
        <w:rPr>
          <w:rFonts w:hint="eastAsia" w:ascii="方正仿宋_GBK" w:hAnsi="方正仿宋_GBK" w:eastAsia="方正仿宋_GBK" w:cs="方正仿宋_GBK"/>
          <w:sz w:val="28"/>
          <w:szCs w:val="28"/>
          <w:lang w:eastAsia="zh-CN"/>
        </w:rPr>
        <w:t>指定地点</w:t>
      </w:r>
    </w:p>
    <w:p w14:paraId="42BCFEAA">
      <w:pPr>
        <w:keepNext w:val="0"/>
        <w:keepLines w:val="0"/>
        <w:pageBreakBefore w:val="0"/>
        <w:kinsoku/>
        <w:wordWrap/>
        <w:overflowPunct/>
        <w:topLinePunct w:val="0"/>
        <w:autoSpaceDE/>
        <w:autoSpaceDN/>
        <w:bidi w:val="0"/>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3、响应文件递交方式：响应人自带响应文件到响应地点，按现场抽签次序递交文件。</w:t>
      </w:r>
    </w:p>
    <w:p w14:paraId="2D72FD42">
      <w:pPr>
        <w:keepNext w:val="0"/>
        <w:keepLines w:val="0"/>
        <w:pageBreakBefore w:val="0"/>
        <w:kinsoku/>
        <w:wordWrap/>
        <w:overflowPunct/>
        <w:topLinePunct w:val="0"/>
        <w:autoSpaceDE/>
        <w:autoSpaceDN/>
        <w:bidi w:val="0"/>
        <w:snapToGrid/>
        <w:spacing w:line="460" w:lineRule="exact"/>
        <w:ind w:firstLine="140" w:firstLineChars="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3AF67B7B">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4760" w:firstLineChars="170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重庆医科大学附属永川医院采购办</w:t>
      </w:r>
    </w:p>
    <w:p w14:paraId="10C33119">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4760" w:firstLineChars="170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联系电话：023-85385105</w:t>
      </w:r>
    </w:p>
    <w:p w14:paraId="767A7FAF">
      <w:pPr>
        <w:pStyle w:val="8"/>
        <w:keepNext w:val="0"/>
        <w:keepLines w:val="0"/>
        <w:pageBreakBefore w:val="0"/>
        <w:kinsoku/>
        <w:wordWrap/>
        <w:overflowPunct/>
        <w:topLinePunct w:val="0"/>
        <w:autoSpaceDE/>
        <w:autoSpaceDN/>
        <w:bidi w:val="0"/>
        <w:snapToGrid/>
        <w:spacing w:before="0" w:beforeAutospacing="0" w:after="0" w:afterAutospacing="0" w:line="460" w:lineRule="exact"/>
        <w:ind w:firstLine="4760" w:firstLineChars="1700"/>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联系人：彭先成</w:t>
      </w:r>
    </w:p>
    <w:p w14:paraId="4CC6564E">
      <w:pPr>
        <w:pStyle w:val="8"/>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eastAsia" w:ascii="方正仿宋_GBK" w:hAnsi="方正仿宋_GBK" w:eastAsia="方正仿宋_GBK" w:cs="方正仿宋_GBK"/>
          <w:sz w:val="28"/>
          <w:szCs w:val="28"/>
        </w:rPr>
      </w:pPr>
    </w:p>
    <w:p w14:paraId="013A381E">
      <w:pPr>
        <w:pStyle w:val="8"/>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eastAsia" w:ascii="方正仿宋_GBK" w:hAnsi="方正仿宋_GBK" w:eastAsia="方正仿宋_GBK" w:cs="方正仿宋_GBK"/>
          <w:sz w:val="28"/>
          <w:szCs w:val="28"/>
        </w:rPr>
      </w:pPr>
    </w:p>
    <w:p w14:paraId="67013968">
      <w:pPr>
        <w:pStyle w:val="8"/>
        <w:keepNext w:val="0"/>
        <w:keepLines w:val="0"/>
        <w:pageBreakBefore w:val="0"/>
        <w:kinsoku/>
        <w:wordWrap/>
        <w:overflowPunct/>
        <w:topLinePunct w:val="0"/>
        <w:autoSpaceDE/>
        <w:autoSpaceDN/>
        <w:bidi w:val="0"/>
        <w:snapToGrid/>
        <w:spacing w:before="0" w:beforeAutospacing="0" w:after="0" w:afterAutospacing="0" w:line="48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附件1:</w:t>
      </w:r>
    </w:p>
    <w:p w14:paraId="5966FBA6">
      <w:pPr>
        <w:pStyle w:val="8"/>
        <w:keepNext w:val="0"/>
        <w:keepLines w:val="0"/>
        <w:pageBreakBefore w:val="0"/>
        <w:kinsoku/>
        <w:wordWrap/>
        <w:overflowPunct/>
        <w:topLinePunct w:val="0"/>
        <w:autoSpaceDE/>
        <w:autoSpaceDN/>
        <w:bidi w:val="0"/>
        <w:snapToGrid/>
        <w:spacing w:before="0" w:beforeAutospacing="0" w:after="0" w:afterAutospacing="0" w:line="48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报价单</w:t>
      </w:r>
    </w:p>
    <w:p w14:paraId="153D1C8E">
      <w:pPr>
        <w:pStyle w:val="8"/>
        <w:keepNext w:val="0"/>
        <w:keepLines w:val="0"/>
        <w:pageBreakBefore w:val="0"/>
        <w:kinsoku/>
        <w:wordWrap/>
        <w:overflowPunct/>
        <w:topLinePunct w:val="0"/>
        <w:autoSpaceDE/>
        <w:autoSpaceDN/>
        <w:bidi w:val="0"/>
        <w:snapToGrid/>
        <w:spacing w:before="0" w:beforeAutospacing="0" w:after="0" w:afterAutospacing="0" w:line="480" w:lineRule="exact"/>
        <w:jc w:val="center"/>
        <w:textAlignment w:val="auto"/>
        <w:rPr>
          <w:rFonts w:hint="eastAsia" w:ascii="方正仿宋_GBK" w:hAnsi="方正仿宋_GBK" w:eastAsia="方正仿宋_GBK" w:cs="方正仿宋_GBK"/>
          <w:sz w:val="28"/>
          <w:szCs w:val="28"/>
        </w:rPr>
      </w:pPr>
    </w:p>
    <w:p w14:paraId="0BC653C2">
      <w:pPr>
        <w:pStyle w:val="8"/>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重庆医科大学附属永川医院:</w:t>
      </w:r>
    </w:p>
    <w:p w14:paraId="08DE18FD">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我司自愿参与贵院组织的“</w:t>
      </w:r>
      <w:r>
        <w:rPr>
          <w:rFonts w:hint="eastAsia" w:ascii="方正仿宋_GBK" w:hAnsi="方正仿宋_GBK" w:eastAsia="方正仿宋_GBK" w:cs="方正仿宋_GBK"/>
          <w:sz w:val="28"/>
          <w:szCs w:val="28"/>
          <w:lang w:eastAsia="zh-CN"/>
        </w:rPr>
        <w:t>报废X射线多功能X光机、胃肠机、DR、CT机等放射类设备处置服务</w:t>
      </w:r>
      <w:r>
        <w:rPr>
          <w:rFonts w:hint="eastAsia" w:ascii="方正仿宋_GBK" w:hAnsi="方正仿宋_GBK" w:eastAsia="方正仿宋_GBK" w:cs="方正仿宋_GBK"/>
          <w:sz w:val="28"/>
          <w:szCs w:val="28"/>
        </w:rPr>
        <w:t>”项目响应，以单价作为收购价，</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元/吨，回收总价格=设备总重量（吨）*单价（元/吨）。</w:t>
      </w:r>
    </w:p>
    <w:p w14:paraId="43560B5A">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589C3CFF">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1868E082">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57090831">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3DFF9218">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34681FC6">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6800E46C">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0D977D51">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both"/>
        <w:textAlignment w:val="auto"/>
        <w:rPr>
          <w:rFonts w:hint="eastAsia" w:ascii="方正仿宋_GBK" w:hAnsi="方正仿宋_GBK" w:eastAsia="方正仿宋_GBK" w:cs="方正仿宋_GBK"/>
          <w:sz w:val="28"/>
          <w:szCs w:val="28"/>
        </w:rPr>
      </w:pPr>
    </w:p>
    <w:p w14:paraId="7967BB6D">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center"/>
        <w:textAlignment w:val="auto"/>
        <w:rPr>
          <w:rFonts w:hint="default"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sz w:val="28"/>
          <w:szCs w:val="28"/>
        </w:rPr>
        <w:t xml:space="preserve">           响应单位：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（加盖公司鲜章）</w:t>
      </w:r>
    </w:p>
    <w:p w14:paraId="3352AD11">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center"/>
        <w:textAlignment w:val="auto"/>
        <w:rPr>
          <w:rFonts w:hint="eastAsia" w:ascii="方正仿宋_GBK" w:hAnsi="方正仿宋_GBK" w:eastAsia="方正仿宋_GBK" w:cs="方正仿宋_GBK"/>
          <w:sz w:val="28"/>
          <w:szCs w:val="28"/>
        </w:rPr>
      </w:pPr>
    </w:p>
    <w:p w14:paraId="69F47BCC">
      <w:pPr>
        <w:pStyle w:val="8"/>
        <w:keepNext w:val="0"/>
        <w:keepLines w:val="0"/>
        <w:pageBreakBefore w:val="0"/>
        <w:kinsoku/>
        <w:wordWrap/>
        <w:overflowPunct/>
        <w:topLinePunct w:val="0"/>
        <w:autoSpaceDE/>
        <w:autoSpaceDN/>
        <w:bidi w:val="0"/>
        <w:snapToGrid/>
        <w:spacing w:before="0" w:beforeAutospacing="0" w:after="0" w:afterAutospacing="0" w:line="480" w:lineRule="exact"/>
        <w:ind w:firstLine="555"/>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2024年</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日</w:t>
      </w:r>
    </w:p>
    <w:sectPr>
      <w:headerReference r:id="rId8" w:type="default"/>
      <w:pgSz w:w="11906" w:h="16838"/>
      <w:pgMar w:top="851" w:right="1418" w:bottom="851" w:left="1418"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01DD">
    <w:pPr>
      <w:pStyle w:val="6"/>
      <w:framePr w:wrap="around" w:vAnchor="text" w:hAnchor="margin" w:xAlign="center" w:y="1"/>
      <w:jc w:val="center"/>
      <w:rPr>
        <w:rStyle w:val="12"/>
      </w:rPr>
    </w:pPr>
    <w:r>
      <w:rPr>
        <w:rFonts w:ascii="宋体"/>
        <w:sz w:val="28"/>
      </w:rPr>
      <w:fldChar w:fldCharType="begin"/>
    </w:r>
    <w:r>
      <w:rPr>
        <w:rStyle w:val="12"/>
      </w:rPr>
      <w:instrText xml:space="preserve">PAGE  </w:instrText>
    </w:r>
    <w:r>
      <w:rPr>
        <w:rFonts w:ascii="宋体"/>
        <w:sz w:val="28"/>
      </w:rPr>
      <w:fldChar w:fldCharType="separate"/>
    </w:r>
    <w:r>
      <w:rPr>
        <w:rStyle w:val="12"/>
      </w:rPr>
      <w:t>1</w:t>
    </w:r>
    <w:r>
      <w:rPr>
        <w:rFonts w:ascii="宋体"/>
        <w:sz w:val="28"/>
      </w:rPr>
      <w:fldChar w:fldCharType="end"/>
    </w:r>
  </w:p>
  <w:p w14:paraId="1227B2A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319B">
    <w:pPr>
      <w:pStyle w:val="6"/>
      <w:framePr w:wrap="around" w:vAnchor="text" w:hAnchor="margin" w:xAlign="center" w:y="1"/>
      <w:rPr>
        <w:rStyle w:val="12"/>
      </w:rPr>
    </w:pPr>
    <w:r>
      <w:fldChar w:fldCharType="begin"/>
    </w:r>
    <w:r>
      <w:rPr>
        <w:rStyle w:val="12"/>
      </w:rPr>
      <w:instrText xml:space="preserve">PAGE  </w:instrText>
    </w:r>
    <w:r>
      <w:fldChar w:fldCharType="end"/>
    </w:r>
  </w:p>
  <w:p w14:paraId="5B0BFB6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3C897">
    <w:pPr>
      <w:pStyle w:val="6"/>
      <w:framePr w:wrap="around" w:vAnchor="text" w:hAnchor="margin" w:xAlign="center" w:y="1"/>
      <w:rPr>
        <w:rStyle w:val="12"/>
      </w:rPr>
    </w:pPr>
  </w:p>
  <w:p w14:paraId="05A7A88D">
    <w:pPr>
      <w:pStyle w:val="6"/>
      <w:jc w:val="center"/>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FC492">
    <w:pPr>
      <w:pStyle w:val="7"/>
      <w:jc w:val="both"/>
      <w:rPr>
        <w:rFonts w:ascii="方正仿宋_GBK" w:eastAsia="方正仿宋_GBK"/>
        <w:sz w:val="21"/>
      </w:rPr>
    </w:pPr>
    <w:r>
      <w:rPr>
        <w:rFonts w:hint="eastAsia" w:ascii="方正仿宋_GBK" w:eastAsia="方正仿宋_GBK"/>
        <w:sz w:val="21"/>
      </w:rPr>
      <w:t>重庆医科大学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E09E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C51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MWFhMThkMjljNTE4NWExYjZkNTYxNDgxNzZjNTYifQ=="/>
  </w:docVars>
  <w:rsids>
    <w:rsidRoot w:val="003F6682"/>
    <w:rsid w:val="0000035E"/>
    <w:rsid w:val="00001EB6"/>
    <w:rsid w:val="000103E1"/>
    <w:rsid w:val="00013F29"/>
    <w:rsid w:val="000173BC"/>
    <w:rsid w:val="00032E14"/>
    <w:rsid w:val="0004140A"/>
    <w:rsid w:val="0004216A"/>
    <w:rsid w:val="00045CAA"/>
    <w:rsid w:val="00045D1B"/>
    <w:rsid w:val="00050355"/>
    <w:rsid w:val="00060A3C"/>
    <w:rsid w:val="0006278A"/>
    <w:rsid w:val="00065DC3"/>
    <w:rsid w:val="0008154E"/>
    <w:rsid w:val="00094602"/>
    <w:rsid w:val="00097DB2"/>
    <w:rsid w:val="000A185B"/>
    <w:rsid w:val="000A4506"/>
    <w:rsid w:val="000A5EED"/>
    <w:rsid w:val="000A7F5D"/>
    <w:rsid w:val="000B4D1B"/>
    <w:rsid w:val="000C24AC"/>
    <w:rsid w:val="000C3DA7"/>
    <w:rsid w:val="000D060D"/>
    <w:rsid w:val="000D08F9"/>
    <w:rsid w:val="000D1FB8"/>
    <w:rsid w:val="000D6890"/>
    <w:rsid w:val="000E0F2E"/>
    <w:rsid w:val="000E43E4"/>
    <w:rsid w:val="000F3EEF"/>
    <w:rsid w:val="001009C6"/>
    <w:rsid w:val="001014D9"/>
    <w:rsid w:val="00101808"/>
    <w:rsid w:val="00101D91"/>
    <w:rsid w:val="00103684"/>
    <w:rsid w:val="00110C6D"/>
    <w:rsid w:val="0011773E"/>
    <w:rsid w:val="00117EE4"/>
    <w:rsid w:val="001201E8"/>
    <w:rsid w:val="0012420D"/>
    <w:rsid w:val="001302DA"/>
    <w:rsid w:val="00141D12"/>
    <w:rsid w:val="00145258"/>
    <w:rsid w:val="001462BC"/>
    <w:rsid w:val="00152696"/>
    <w:rsid w:val="001550B5"/>
    <w:rsid w:val="00160943"/>
    <w:rsid w:val="00164CC7"/>
    <w:rsid w:val="00167A44"/>
    <w:rsid w:val="00172E61"/>
    <w:rsid w:val="00174C6D"/>
    <w:rsid w:val="00191B25"/>
    <w:rsid w:val="001975BA"/>
    <w:rsid w:val="00197E1D"/>
    <w:rsid w:val="001A40D1"/>
    <w:rsid w:val="001A76E6"/>
    <w:rsid w:val="001B118A"/>
    <w:rsid w:val="001C1148"/>
    <w:rsid w:val="001E69C9"/>
    <w:rsid w:val="001E75EB"/>
    <w:rsid w:val="001F37FE"/>
    <w:rsid w:val="001F5FA2"/>
    <w:rsid w:val="00201B9E"/>
    <w:rsid w:val="00202648"/>
    <w:rsid w:val="00202E0C"/>
    <w:rsid w:val="00214F12"/>
    <w:rsid w:val="00215785"/>
    <w:rsid w:val="00221A0E"/>
    <w:rsid w:val="00222DC5"/>
    <w:rsid w:val="00224947"/>
    <w:rsid w:val="00231A6D"/>
    <w:rsid w:val="00232627"/>
    <w:rsid w:val="002510FF"/>
    <w:rsid w:val="00257D58"/>
    <w:rsid w:val="00277D47"/>
    <w:rsid w:val="002941E5"/>
    <w:rsid w:val="00297181"/>
    <w:rsid w:val="00297632"/>
    <w:rsid w:val="002A1560"/>
    <w:rsid w:val="002A266B"/>
    <w:rsid w:val="002A5E16"/>
    <w:rsid w:val="002B1870"/>
    <w:rsid w:val="002B5BF2"/>
    <w:rsid w:val="002B70F9"/>
    <w:rsid w:val="002C09B9"/>
    <w:rsid w:val="002C583A"/>
    <w:rsid w:val="002D27D1"/>
    <w:rsid w:val="002D487A"/>
    <w:rsid w:val="002E038D"/>
    <w:rsid w:val="002E0D12"/>
    <w:rsid w:val="002E17AE"/>
    <w:rsid w:val="002E774E"/>
    <w:rsid w:val="002F2DE0"/>
    <w:rsid w:val="002F44B4"/>
    <w:rsid w:val="002F7F66"/>
    <w:rsid w:val="00301D05"/>
    <w:rsid w:val="003023BF"/>
    <w:rsid w:val="00304286"/>
    <w:rsid w:val="0030566B"/>
    <w:rsid w:val="00312373"/>
    <w:rsid w:val="003144EF"/>
    <w:rsid w:val="003233E8"/>
    <w:rsid w:val="00326CD5"/>
    <w:rsid w:val="00332A35"/>
    <w:rsid w:val="00333835"/>
    <w:rsid w:val="00333E98"/>
    <w:rsid w:val="00353557"/>
    <w:rsid w:val="00354E23"/>
    <w:rsid w:val="003602B7"/>
    <w:rsid w:val="00360534"/>
    <w:rsid w:val="00372734"/>
    <w:rsid w:val="0037417B"/>
    <w:rsid w:val="00375A54"/>
    <w:rsid w:val="00376325"/>
    <w:rsid w:val="00380694"/>
    <w:rsid w:val="00381F60"/>
    <w:rsid w:val="003820FA"/>
    <w:rsid w:val="00384022"/>
    <w:rsid w:val="00385BB5"/>
    <w:rsid w:val="0038676A"/>
    <w:rsid w:val="00396BC3"/>
    <w:rsid w:val="00396C07"/>
    <w:rsid w:val="003B4DBC"/>
    <w:rsid w:val="003B4F6C"/>
    <w:rsid w:val="003B5660"/>
    <w:rsid w:val="003B7FBD"/>
    <w:rsid w:val="003D0DAB"/>
    <w:rsid w:val="003D209D"/>
    <w:rsid w:val="003D39B7"/>
    <w:rsid w:val="003F2CB9"/>
    <w:rsid w:val="003F6682"/>
    <w:rsid w:val="00406772"/>
    <w:rsid w:val="00407DA2"/>
    <w:rsid w:val="00412E68"/>
    <w:rsid w:val="00415BE7"/>
    <w:rsid w:val="00422F6F"/>
    <w:rsid w:val="0042338D"/>
    <w:rsid w:val="0042545C"/>
    <w:rsid w:val="004431DE"/>
    <w:rsid w:val="00444A24"/>
    <w:rsid w:val="004463FD"/>
    <w:rsid w:val="004469EA"/>
    <w:rsid w:val="0045419E"/>
    <w:rsid w:val="004556B9"/>
    <w:rsid w:val="004610A3"/>
    <w:rsid w:val="00461C8F"/>
    <w:rsid w:val="004629B1"/>
    <w:rsid w:val="004672B9"/>
    <w:rsid w:val="00470553"/>
    <w:rsid w:val="00472A77"/>
    <w:rsid w:val="004970D3"/>
    <w:rsid w:val="004A0676"/>
    <w:rsid w:val="004A2E37"/>
    <w:rsid w:val="004B2D87"/>
    <w:rsid w:val="004B3F9C"/>
    <w:rsid w:val="004C70E7"/>
    <w:rsid w:val="004C75F2"/>
    <w:rsid w:val="004D04F8"/>
    <w:rsid w:val="004D1A88"/>
    <w:rsid w:val="004E18F7"/>
    <w:rsid w:val="004E2592"/>
    <w:rsid w:val="004F1748"/>
    <w:rsid w:val="004F18C6"/>
    <w:rsid w:val="004F7C9A"/>
    <w:rsid w:val="0050116A"/>
    <w:rsid w:val="0050120B"/>
    <w:rsid w:val="00506E70"/>
    <w:rsid w:val="00512FC2"/>
    <w:rsid w:val="00523C6B"/>
    <w:rsid w:val="00525535"/>
    <w:rsid w:val="005265F7"/>
    <w:rsid w:val="005268F0"/>
    <w:rsid w:val="00527741"/>
    <w:rsid w:val="00527A46"/>
    <w:rsid w:val="00532B05"/>
    <w:rsid w:val="00535687"/>
    <w:rsid w:val="00543DAA"/>
    <w:rsid w:val="00554544"/>
    <w:rsid w:val="005604CC"/>
    <w:rsid w:val="0056745A"/>
    <w:rsid w:val="005751A3"/>
    <w:rsid w:val="00587D13"/>
    <w:rsid w:val="00594CF1"/>
    <w:rsid w:val="00594E92"/>
    <w:rsid w:val="00595524"/>
    <w:rsid w:val="0059615D"/>
    <w:rsid w:val="00596693"/>
    <w:rsid w:val="005A3365"/>
    <w:rsid w:val="005A3AE1"/>
    <w:rsid w:val="005A734F"/>
    <w:rsid w:val="005B0994"/>
    <w:rsid w:val="005B420A"/>
    <w:rsid w:val="005B6135"/>
    <w:rsid w:val="005C4924"/>
    <w:rsid w:val="005C6AAB"/>
    <w:rsid w:val="005C77C5"/>
    <w:rsid w:val="005D2A8C"/>
    <w:rsid w:val="005E042D"/>
    <w:rsid w:val="005E1C4B"/>
    <w:rsid w:val="005E5C47"/>
    <w:rsid w:val="005E7500"/>
    <w:rsid w:val="005F3DA4"/>
    <w:rsid w:val="005F757E"/>
    <w:rsid w:val="00601387"/>
    <w:rsid w:val="00602D8C"/>
    <w:rsid w:val="0060376D"/>
    <w:rsid w:val="00603C96"/>
    <w:rsid w:val="00611E1A"/>
    <w:rsid w:val="00620486"/>
    <w:rsid w:val="00623070"/>
    <w:rsid w:val="006239EF"/>
    <w:rsid w:val="0062745C"/>
    <w:rsid w:val="00636A58"/>
    <w:rsid w:val="00640ADA"/>
    <w:rsid w:val="00644329"/>
    <w:rsid w:val="00646716"/>
    <w:rsid w:val="00656A67"/>
    <w:rsid w:val="0066648B"/>
    <w:rsid w:val="0067181A"/>
    <w:rsid w:val="006724DA"/>
    <w:rsid w:val="00674D2C"/>
    <w:rsid w:val="006807E7"/>
    <w:rsid w:val="00692A6C"/>
    <w:rsid w:val="006A1723"/>
    <w:rsid w:val="006A74B5"/>
    <w:rsid w:val="006B3776"/>
    <w:rsid w:val="006B60B8"/>
    <w:rsid w:val="006C0594"/>
    <w:rsid w:val="006C2AFA"/>
    <w:rsid w:val="006C4058"/>
    <w:rsid w:val="006D0961"/>
    <w:rsid w:val="006D2B0F"/>
    <w:rsid w:val="006D6759"/>
    <w:rsid w:val="006E1CFB"/>
    <w:rsid w:val="006E2153"/>
    <w:rsid w:val="006F33B5"/>
    <w:rsid w:val="006F6769"/>
    <w:rsid w:val="00700FE3"/>
    <w:rsid w:val="007019E4"/>
    <w:rsid w:val="00702582"/>
    <w:rsid w:val="00704F9D"/>
    <w:rsid w:val="00706356"/>
    <w:rsid w:val="00706FFA"/>
    <w:rsid w:val="00714916"/>
    <w:rsid w:val="00715D86"/>
    <w:rsid w:val="00716E46"/>
    <w:rsid w:val="00720544"/>
    <w:rsid w:val="00720751"/>
    <w:rsid w:val="00731CD9"/>
    <w:rsid w:val="00732369"/>
    <w:rsid w:val="00732F7D"/>
    <w:rsid w:val="00734DFD"/>
    <w:rsid w:val="007350CE"/>
    <w:rsid w:val="00740601"/>
    <w:rsid w:val="00745235"/>
    <w:rsid w:val="00746DFB"/>
    <w:rsid w:val="00752DBE"/>
    <w:rsid w:val="007570E0"/>
    <w:rsid w:val="0076210B"/>
    <w:rsid w:val="007664BF"/>
    <w:rsid w:val="00767E95"/>
    <w:rsid w:val="00771A6B"/>
    <w:rsid w:val="00771F68"/>
    <w:rsid w:val="007731CF"/>
    <w:rsid w:val="007754B5"/>
    <w:rsid w:val="007863DD"/>
    <w:rsid w:val="00790FE2"/>
    <w:rsid w:val="007A3C6F"/>
    <w:rsid w:val="007A7640"/>
    <w:rsid w:val="007B1920"/>
    <w:rsid w:val="007B2437"/>
    <w:rsid w:val="007B52D0"/>
    <w:rsid w:val="007B7ED7"/>
    <w:rsid w:val="007C32E9"/>
    <w:rsid w:val="007C51E3"/>
    <w:rsid w:val="007C728D"/>
    <w:rsid w:val="007D1DD6"/>
    <w:rsid w:val="007E2B49"/>
    <w:rsid w:val="007E3BE1"/>
    <w:rsid w:val="007F19A0"/>
    <w:rsid w:val="007F540C"/>
    <w:rsid w:val="0080314E"/>
    <w:rsid w:val="008035C0"/>
    <w:rsid w:val="00805F27"/>
    <w:rsid w:val="00805F40"/>
    <w:rsid w:val="008108B7"/>
    <w:rsid w:val="00812563"/>
    <w:rsid w:val="00817109"/>
    <w:rsid w:val="00822F57"/>
    <w:rsid w:val="00823C6A"/>
    <w:rsid w:val="00824B06"/>
    <w:rsid w:val="008328FD"/>
    <w:rsid w:val="00835111"/>
    <w:rsid w:val="008409DA"/>
    <w:rsid w:val="00840D53"/>
    <w:rsid w:val="00846B0A"/>
    <w:rsid w:val="008563D8"/>
    <w:rsid w:val="00862A0F"/>
    <w:rsid w:val="0086631D"/>
    <w:rsid w:val="00867360"/>
    <w:rsid w:val="00870184"/>
    <w:rsid w:val="008706B2"/>
    <w:rsid w:val="008755D0"/>
    <w:rsid w:val="008772AD"/>
    <w:rsid w:val="00881831"/>
    <w:rsid w:val="00891B49"/>
    <w:rsid w:val="008A4226"/>
    <w:rsid w:val="008A460A"/>
    <w:rsid w:val="008A55AB"/>
    <w:rsid w:val="008A6964"/>
    <w:rsid w:val="008B05D7"/>
    <w:rsid w:val="008C039A"/>
    <w:rsid w:val="008D1417"/>
    <w:rsid w:val="008D44B2"/>
    <w:rsid w:val="008E27C7"/>
    <w:rsid w:val="008E53A5"/>
    <w:rsid w:val="008F00DF"/>
    <w:rsid w:val="008F0F85"/>
    <w:rsid w:val="009006FA"/>
    <w:rsid w:val="00901C28"/>
    <w:rsid w:val="00902081"/>
    <w:rsid w:val="00910640"/>
    <w:rsid w:val="00912D04"/>
    <w:rsid w:val="00927EF8"/>
    <w:rsid w:val="009309F7"/>
    <w:rsid w:val="00932DB7"/>
    <w:rsid w:val="0093403B"/>
    <w:rsid w:val="00936B25"/>
    <w:rsid w:val="00937158"/>
    <w:rsid w:val="009429BA"/>
    <w:rsid w:val="00945AFD"/>
    <w:rsid w:val="00947838"/>
    <w:rsid w:val="00951475"/>
    <w:rsid w:val="00954D32"/>
    <w:rsid w:val="00955E2A"/>
    <w:rsid w:val="00961F25"/>
    <w:rsid w:val="00963E75"/>
    <w:rsid w:val="00974A35"/>
    <w:rsid w:val="009760E7"/>
    <w:rsid w:val="00980F95"/>
    <w:rsid w:val="00985777"/>
    <w:rsid w:val="00986EAB"/>
    <w:rsid w:val="009962D7"/>
    <w:rsid w:val="00996F0F"/>
    <w:rsid w:val="009A139D"/>
    <w:rsid w:val="009A2586"/>
    <w:rsid w:val="009A7144"/>
    <w:rsid w:val="009B6F1B"/>
    <w:rsid w:val="009C38F0"/>
    <w:rsid w:val="009D2D9C"/>
    <w:rsid w:val="009D3F5C"/>
    <w:rsid w:val="009D481E"/>
    <w:rsid w:val="009D55BA"/>
    <w:rsid w:val="009E0AD0"/>
    <w:rsid w:val="009E5835"/>
    <w:rsid w:val="009E5B4E"/>
    <w:rsid w:val="009E70D1"/>
    <w:rsid w:val="009F617A"/>
    <w:rsid w:val="00A0647B"/>
    <w:rsid w:val="00A17F47"/>
    <w:rsid w:val="00A24852"/>
    <w:rsid w:val="00A3273A"/>
    <w:rsid w:val="00A34690"/>
    <w:rsid w:val="00A35593"/>
    <w:rsid w:val="00A44BD8"/>
    <w:rsid w:val="00A4561D"/>
    <w:rsid w:val="00A50CA3"/>
    <w:rsid w:val="00A520C7"/>
    <w:rsid w:val="00A550B0"/>
    <w:rsid w:val="00A56F1B"/>
    <w:rsid w:val="00A62EC7"/>
    <w:rsid w:val="00A63850"/>
    <w:rsid w:val="00A6592A"/>
    <w:rsid w:val="00A678E1"/>
    <w:rsid w:val="00A76754"/>
    <w:rsid w:val="00A809B5"/>
    <w:rsid w:val="00A85A4E"/>
    <w:rsid w:val="00A9020F"/>
    <w:rsid w:val="00A9541A"/>
    <w:rsid w:val="00A97C2B"/>
    <w:rsid w:val="00AA3C21"/>
    <w:rsid w:val="00AA4067"/>
    <w:rsid w:val="00AA50FE"/>
    <w:rsid w:val="00AB02A6"/>
    <w:rsid w:val="00AB3BA0"/>
    <w:rsid w:val="00AB52A6"/>
    <w:rsid w:val="00AB77DF"/>
    <w:rsid w:val="00AC173A"/>
    <w:rsid w:val="00AC4150"/>
    <w:rsid w:val="00AC4439"/>
    <w:rsid w:val="00AD0258"/>
    <w:rsid w:val="00AD16E7"/>
    <w:rsid w:val="00AE3AFB"/>
    <w:rsid w:val="00AF142E"/>
    <w:rsid w:val="00AF3008"/>
    <w:rsid w:val="00B07370"/>
    <w:rsid w:val="00B25C7C"/>
    <w:rsid w:val="00B3396D"/>
    <w:rsid w:val="00B37DEC"/>
    <w:rsid w:val="00B52C2E"/>
    <w:rsid w:val="00B61405"/>
    <w:rsid w:val="00B620FD"/>
    <w:rsid w:val="00B70351"/>
    <w:rsid w:val="00B71714"/>
    <w:rsid w:val="00B8018B"/>
    <w:rsid w:val="00B852B6"/>
    <w:rsid w:val="00B94666"/>
    <w:rsid w:val="00B95680"/>
    <w:rsid w:val="00B95B23"/>
    <w:rsid w:val="00BA2E82"/>
    <w:rsid w:val="00BA4E6C"/>
    <w:rsid w:val="00BA5304"/>
    <w:rsid w:val="00BA6C99"/>
    <w:rsid w:val="00BB4219"/>
    <w:rsid w:val="00BB70E2"/>
    <w:rsid w:val="00BD3892"/>
    <w:rsid w:val="00BE18BF"/>
    <w:rsid w:val="00BE41E0"/>
    <w:rsid w:val="00BE435E"/>
    <w:rsid w:val="00BE469D"/>
    <w:rsid w:val="00BF2557"/>
    <w:rsid w:val="00BF323B"/>
    <w:rsid w:val="00BF46D8"/>
    <w:rsid w:val="00C01A6F"/>
    <w:rsid w:val="00C04E18"/>
    <w:rsid w:val="00C12DB5"/>
    <w:rsid w:val="00C1305D"/>
    <w:rsid w:val="00C132B2"/>
    <w:rsid w:val="00C14371"/>
    <w:rsid w:val="00C146BA"/>
    <w:rsid w:val="00C157F7"/>
    <w:rsid w:val="00C35DA7"/>
    <w:rsid w:val="00C36F72"/>
    <w:rsid w:val="00C400C7"/>
    <w:rsid w:val="00C40ABB"/>
    <w:rsid w:val="00C422BB"/>
    <w:rsid w:val="00C52199"/>
    <w:rsid w:val="00C62979"/>
    <w:rsid w:val="00C637A6"/>
    <w:rsid w:val="00C66642"/>
    <w:rsid w:val="00C70137"/>
    <w:rsid w:val="00C702E5"/>
    <w:rsid w:val="00C84071"/>
    <w:rsid w:val="00C906B9"/>
    <w:rsid w:val="00C95083"/>
    <w:rsid w:val="00CA7B07"/>
    <w:rsid w:val="00CB2B11"/>
    <w:rsid w:val="00CB377D"/>
    <w:rsid w:val="00CB6A0C"/>
    <w:rsid w:val="00CB7C44"/>
    <w:rsid w:val="00CC3138"/>
    <w:rsid w:val="00CD4ACE"/>
    <w:rsid w:val="00CD5F3B"/>
    <w:rsid w:val="00CE0EE4"/>
    <w:rsid w:val="00CE12F8"/>
    <w:rsid w:val="00CE237D"/>
    <w:rsid w:val="00CE2E45"/>
    <w:rsid w:val="00CE431A"/>
    <w:rsid w:val="00CE6C90"/>
    <w:rsid w:val="00CF0CB5"/>
    <w:rsid w:val="00CF309C"/>
    <w:rsid w:val="00CF6220"/>
    <w:rsid w:val="00D02C75"/>
    <w:rsid w:val="00D136A2"/>
    <w:rsid w:val="00D144E9"/>
    <w:rsid w:val="00D14CE7"/>
    <w:rsid w:val="00D22071"/>
    <w:rsid w:val="00D244AD"/>
    <w:rsid w:val="00D258A4"/>
    <w:rsid w:val="00D32C9D"/>
    <w:rsid w:val="00D35DFF"/>
    <w:rsid w:val="00D447CD"/>
    <w:rsid w:val="00D44A8B"/>
    <w:rsid w:val="00D47DF6"/>
    <w:rsid w:val="00D5330E"/>
    <w:rsid w:val="00D56F0F"/>
    <w:rsid w:val="00D64F61"/>
    <w:rsid w:val="00D765A3"/>
    <w:rsid w:val="00D804E9"/>
    <w:rsid w:val="00D8461A"/>
    <w:rsid w:val="00DA2377"/>
    <w:rsid w:val="00DA2EA4"/>
    <w:rsid w:val="00DB1DF3"/>
    <w:rsid w:val="00DC0BE5"/>
    <w:rsid w:val="00DC10D6"/>
    <w:rsid w:val="00DC1FEE"/>
    <w:rsid w:val="00DC5914"/>
    <w:rsid w:val="00DC5D8E"/>
    <w:rsid w:val="00DC6440"/>
    <w:rsid w:val="00DC7855"/>
    <w:rsid w:val="00DC7E66"/>
    <w:rsid w:val="00DE2FD3"/>
    <w:rsid w:val="00DF1C7A"/>
    <w:rsid w:val="00DF790B"/>
    <w:rsid w:val="00DF7BA2"/>
    <w:rsid w:val="00E07CE5"/>
    <w:rsid w:val="00E10A9C"/>
    <w:rsid w:val="00E133A4"/>
    <w:rsid w:val="00E21242"/>
    <w:rsid w:val="00E31C15"/>
    <w:rsid w:val="00E34438"/>
    <w:rsid w:val="00E36E1B"/>
    <w:rsid w:val="00E4267D"/>
    <w:rsid w:val="00E52104"/>
    <w:rsid w:val="00E558D0"/>
    <w:rsid w:val="00E57A7E"/>
    <w:rsid w:val="00E64955"/>
    <w:rsid w:val="00E64E92"/>
    <w:rsid w:val="00E70205"/>
    <w:rsid w:val="00E717E1"/>
    <w:rsid w:val="00E82E45"/>
    <w:rsid w:val="00E844D8"/>
    <w:rsid w:val="00E870A9"/>
    <w:rsid w:val="00E92126"/>
    <w:rsid w:val="00E926E8"/>
    <w:rsid w:val="00E97765"/>
    <w:rsid w:val="00EA180A"/>
    <w:rsid w:val="00EA367A"/>
    <w:rsid w:val="00EA4C08"/>
    <w:rsid w:val="00EB6278"/>
    <w:rsid w:val="00EB7BB8"/>
    <w:rsid w:val="00EC0193"/>
    <w:rsid w:val="00ED5896"/>
    <w:rsid w:val="00EF2282"/>
    <w:rsid w:val="00EF2365"/>
    <w:rsid w:val="00EF4A73"/>
    <w:rsid w:val="00EF56A0"/>
    <w:rsid w:val="00F12F9E"/>
    <w:rsid w:val="00F23F08"/>
    <w:rsid w:val="00F37AAB"/>
    <w:rsid w:val="00F37C02"/>
    <w:rsid w:val="00F37EAA"/>
    <w:rsid w:val="00F451B2"/>
    <w:rsid w:val="00F4682A"/>
    <w:rsid w:val="00F52980"/>
    <w:rsid w:val="00F57E31"/>
    <w:rsid w:val="00F62409"/>
    <w:rsid w:val="00F63F2C"/>
    <w:rsid w:val="00F65CFE"/>
    <w:rsid w:val="00F66012"/>
    <w:rsid w:val="00F7555C"/>
    <w:rsid w:val="00F771B6"/>
    <w:rsid w:val="00F87B82"/>
    <w:rsid w:val="00F90592"/>
    <w:rsid w:val="00F9430A"/>
    <w:rsid w:val="00FA1775"/>
    <w:rsid w:val="00FA2785"/>
    <w:rsid w:val="00FB417B"/>
    <w:rsid w:val="00FC307B"/>
    <w:rsid w:val="00FC32C7"/>
    <w:rsid w:val="00FC3F2A"/>
    <w:rsid w:val="00FC538F"/>
    <w:rsid w:val="00FD2A4D"/>
    <w:rsid w:val="00FD2B14"/>
    <w:rsid w:val="00FD4B35"/>
    <w:rsid w:val="00FD5841"/>
    <w:rsid w:val="00FE408C"/>
    <w:rsid w:val="00FE6F6C"/>
    <w:rsid w:val="00FF0054"/>
    <w:rsid w:val="00FF6D4B"/>
    <w:rsid w:val="013B4944"/>
    <w:rsid w:val="09FB1114"/>
    <w:rsid w:val="0A522CFE"/>
    <w:rsid w:val="107E65FB"/>
    <w:rsid w:val="21A84825"/>
    <w:rsid w:val="28B92078"/>
    <w:rsid w:val="29C5695B"/>
    <w:rsid w:val="31EF2DC6"/>
    <w:rsid w:val="39FD5F33"/>
    <w:rsid w:val="3B143534"/>
    <w:rsid w:val="413B181B"/>
    <w:rsid w:val="416136A3"/>
    <w:rsid w:val="472A2C33"/>
    <w:rsid w:val="48022177"/>
    <w:rsid w:val="4AF619D8"/>
    <w:rsid w:val="4D7545FE"/>
    <w:rsid w:val="4F934F18"/>
    <w:rsid w:val="5196484B"/>
    <w:rsid w:val="562C577E"/>
    <w:rsid w:val="57201787"/>
    <w:rsid w:val="5A45639B"/>
    <w:rsid w:val="630755A9"/>
    <w:rsid w:val="65AC2438"/>
    <w:rsid w:val="69E2467A"/>
    <w:rsid w:val="750D7023"/>
    <w:rsid w:val="75A44ED9"/>
    <w:rsid w:val="7A9C5812"/>
    <w:rsid w:val="7BC10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autoRedefine/>
    <w:qFormat/>
    <w:uiPriority w:val="0"/>
    <w:pPr>
      <w:widowControl w:val="0"/>
      <w:tabs>
        <w:tab w:val="right" w:leader="hyphen" w:pos="8080"/>
      </w:tabs>
      <w:spacing w:line="480" w:lineRule="auto"/>
      <w:ind w:firstLine="708"/>
      <w:jc w:val="both"/>
    </w:pPr>
    <w:rPr>
      <w:rFonts w:ascii="Times New Roman" w:hAnsi="Times New Roman" w:eastAsia="宋体" w:cs="Times New Roman"/>
      <w:kern w:val="1"/>
      <w:sz w:val="24"/>
      <w:lang w:val="en-US" w:eastAsia="zh-CN" w:bidi="ar-SA"/>
    </w:rPr>
  </w:style>
  <w:style w:type="paragraph" w:styleId="4">
    <w:name w:val="Date"/>
    <w:basedOn w:val="1"/>
    <w:next w:val="1"/>
    <w:link w:val="15"/>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日期 Char"/>
    <w:basedOn w:val="11"/>
    <w:link w:val="4"/>
    <w:autoRedefine/>
    <w:qFormat/>
    <w:uiPriority w:val="0"/>
    <w:rPr>
      <w:kern w:val="2"/>
      <w:sz w:val="21"/>
      <w:szCs w:val="24"/>
    </w:rPr>
  </w:style>
  <w:style w:type="character" w:customStyle="1" w:styleId="16">
    <w:name w:val="标题 1 Char"/>
    <w:basedOn w:val="11"/>
    <w:link w:val="2"/>
    <w:autoRedefine/>
    <w:qFormat/>
    <w:uiPriority w:val="9"/>
    <w:rPr>
      <w:rFonts w:asciiTheme="minorHAnsi" w:hAnsiTheme="minorHAnsi" w:eastAsiaTheme="minorEastAsia" w:cstheme="minorBidi"/>
      <w:b/>
      <w:bCs/>
      <w:kern w:val="44"/>
      <w:sz w:val="44"/>
      <w:szCs w:val="44"/>
    </w:rPr>
  </w:style>
  <w:style w:type="character" w:customStyle="1" w:styleId="17">
    <w:name w:val="页脚 Char"/>
    <w:link w:val="6"/>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5</Pages>
  <Words>2205</Words>
  <Characters>2377</Characters>
  <Lines>20</Lines>
  <Paragraphs>5</Paragraphs>
  <TotalTime>0</TotalTime>
  <ScaleCrop>false</ScaleCrop>
  <LinksUpToDate>false</LinksUpToDate>
  <CharactersWithSpaces>2501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2018-08-28T03:04:00Z</dcterms:created>
  <dc:creator>微软用户</dc:creator>
  <cp:lastModifiedBy>悠然</cp:lastModifiedBy>
  <cp:lastPrinted>2021-07-16T01:29:00Z</cp:lastPrinted>
  <dcterms:modified xsi:type="dcterms:W3CDTF">2025-01-03T00:59:27Z</dcterms:modified>
  <dc:title>货架招标书</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3B8DA29C08504F09A8D18FE8B8B03E8E_12</vt:lpwstr>
  </property>
  <property fmtid="{D5CDD505-2E9C-101B-9397-08002B2CF9AE}" pid="4" name="KSOTemplateDocerSaveRecord">
    <vt:lpwstr>eyJoZGlkIjoiMDY2MWFhMThkMjljNTE4NWExYjZkNTYxNDgxNzZjNTYiLCJ1c2VySWQiOiIyODUwNTE4MDcifQ==</vt:lpwstr>
  </property>
</Properties>
</file>