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A1E3957">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2025FW150</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兴龙湖院区新建功能用房项目</w:t>
      </w: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十二</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6921"/>
      <w:bookmarkStart w:id="1" w:name="_Toc23588"/>
      <w:bookmarkStart w:id="2" w:name="_Toc485108766"/>
      <w:bookmarkStart w:id="3" w:name="_Toc25875"/>
      <w:bookmarkStart w:id="4" w:name="_Toc11641050"/>
      <w:bookmarkStart w:id="5" w:name="_Toc12789052"/>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兴龙湖院区新建功能用房项目</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28443"/>
      <w:bookmarkStart w:id="9" w:name="_Toc485108767"/>
      <w:bookmarkStart w:id="10" w:name="_Toc317775175"/>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兴龙湖院区新建功能用房项目</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：自筹资金,项目预算：56万元。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102227313"/>
      <w:bookmarkStart w:id="19" w:name="_Toc485108774"/>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05B35286">
      <w:pPr>
        <w:spacing w:line="48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建筑业企业资质证书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建筑工程施工总承包贰级及以上、建筑机电安装工程贰级及以上、钢结构工程专业承包贰级及以上）</w:t>
      </w:r>
    </w:p>
    <w:p w14:paraId="031E0D82">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2.有效的</w:t>
      </w:r>
      <w:r>
        <w:rPr>
          <w:rFonts w:hint="eastAsia" w:ascii="宋体" w:hAnsi="宋体" w:eastAsia="宋体" w:cs="宋体"/>
          <w:color w:val="000000" w:themeColor="text1"/>
          <w:sz w:val="24"/>
          <w:szCs w:val="24"/>
          <w:shd w:val="clear" w:color="auto" w:fill="auto"/>
          <w14:textFill>
            <w14:solidFill>
              <w14:schemeClr w14:val="tx1"/>
            </w14:solidFill>
          </w14:textFill>
        </w:rPr>
        <w:t>安全生产许可证</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大学附属永川医院</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b/>
          <w:bCs/>
          <w:i w:val="0"/>
          <w:iCs w:val="0"/>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25</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起</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25</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29</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i w:val="0"/>
          <w:iCs w:val="0"/>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i w:val="0"/>
          <w:i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i w:val="0"/>
          <w:iCs w:val="0"/>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5105</w:t>
      </w:r>
      <w:r>
        <w:rPr>
          <w:rFonts w:hint="eastAsia" w:ascii="宋体" w:hAnsi="宋体" w:eastAsia="宋体" w:cs="宋体"/>
          <w:b/>
          <w:bCs/>
          <w:color w:val="000000" w:themeColor="text1"/>
          <w:sz w:val="24"/>
          <w:szCs w:val="24"/>
          <w:shd w:val="clear" w:color="auto" w:fill="auto"/>
          <w14:textFill>
            <w14:solidFill>
              <w14:schemeClr w14:val="tx1"/>
            </w14:solidFill>
          </w14:textFill>
        </w:rPr>
        <w:t>,请一定使用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4C0800D1">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七、现场踏勘</w:t>
      </w:r>
    </w:p>
    <w:p w14:paraId="7371825E">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（一）各潜在供应商需充分了解现场状况，合理安排施工周期，编制响应文件时需提供施工方案、工期及施工进度表，供应商</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须到</w:t>
      </w:r>
      <w:r>
        <w:rPr>
          <w:rFonts w:hint="eastAsia" w:ascii="宋体" w:hAnsi="宋体" w:eastAsia="宋体" w:cs="宋体"/>
          <w:color w:val="000000" w:themeColor="text1"/>
          <w:sz w:val="24"/>
          <w:szCs w:val="24"/>
          <w:shd w:val="clear" w:color="auto" w:fill="auto"/>
          <w14:textFill>
            <w14:solidFill>
              <w14:schemeClr w14:val="tx1"/>
            </w14:solidFill>
          </w14:textFill>
        </w:rPr>
        <w:t>现场踏勘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工作日内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，无论供应商是否前往现场踏勘，均视为已详细了解现场情况，踏勘现场产生的费用及安全责任由供应商自行负责。供应商踏勘现场时需向医院提供单位介绍信、踏勘现场人员的身份证复印件(身份证原件备查)。</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006063E">
      <w:p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本</w:t>
      </w:r>
      <w:r>
        <w:rPr>
          <w:rFonts w:hint="eastAsia" w:ascii="宋体" w:hAnsi="宋体" w:eastAsia="宋体" w:cs="宋体"/>
          <w:color w:val="FF0000"/>
          <w:sz w:val="24"/>
          <w:szCs w:val="24"/>
          <w:shd w:val="clear" w:color="auto" w:fill="auto"/>
          <w:lang w:eastAsia="zh-CN"/>
        </w:rPr>
        <w:t>项目</w:t>
      </w:r>
      <w:r>
        <w:rPr>
          <w:rFonts w:hint="eastAsia" w:ascii="宋体" w:hAnsi="宋体" w:eastAsia="宋体" w:cs="宋体"/>
          <w:color w:val="FF0000"/>
          <w:sz w:val="24"/>
          <w:szCs w:val="24"/>
          <w:shd w:val="clear" w:color="auto" w:fill="auto"/>
        </w:rPr>
        <w:t>为总价包干（包含但不限于人工费、材料费、机械费、保险费、税费等各项费用）。投标人根据2018年《重庆市房屋建筑与装饰工程计价定额》《重庆市通用安装工程计价定额》《重庆市房屋修缮工程计价定额》及相关配套文件自主报价</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同时提交</w:t>
      </w:r>
      <w:r>
        <w:rPr>
          <w:rFonts w:hint="eastAsia" w:ascii="宋体" w:hAnsi="宋体" w:eastAsia="宋体" w:cs="宋体"/>
          <w:color w:val="FF0000"/>
          <w:sz w:val="24"/>
          <w:szCs w:val="24"/>
          <w:shd w:val="clear" w:color="auto" w:fill="auto"/>
          <w:lang w:val="en-US" w:eastAsia="zh-CN"/>
        </w:rPr>
        <w:t>针对本项目现场实际情况的施工</w:t>
      </w:r>
      <w:r>
        <w:rPr>
          <w:rFonts w:hint="eastAsia" w:ascii="宋体" w:hAnsi="宋体" w:eastAsia="宋体" w:cs="宋体"/>
          <w:color w:val="FF0000"/>
          <w:sz w:val="24"/>
          <w:szCs w:val="24"/>
          <w:shd w:val="clear" w:color="auto" w:fill="auto"/>
        </w:rPr>
        <w:t>方案。</w:t>
      </w:r>
      <w:r>
        <w:rPr>
          <w:rFonts w:hint="eastAsia" w:ascii="宋体" w:hAnsi="宋体" w:eastAsia="宋体" w:cs="宋体"/>
          <w:color w:val="FF0000"/>
          <w:sz w:val="24"/>
          <w:szCs w:val="24"/>
          <w:shd w:val="clear" w:color="auto" w:fill="auto"/>
          <w:lang w:eastAsia="zh-CN"/>
        </w:rPr>
        <w:t>参选供应商</w:t>
      </w:r>
      <w:r>
        <w:rPr>
          <w:rFonts w:hint="eastAsia" w:ascii="宋体" w:hAnsi="宋体" w:eastAsia="宋体" w:cs="宋体"/>
          <w:color w:val="FF0000"/>
          <w:sz w:val="24"/>
          <w:szCs w:val="24"/>
          <w:shd w:val="clear" w:color="auto" w:fill="auto"/>
        </w:rPr>
        <w:t>应充分考虑完成本工程的各种因素</w:t>
      </w:r>
      <w:r>
        <w:rPr>
          <w:rFonts w:hint="eastAsia" w:ascii="宋体" w:hAnsi="宋体" w:eastAsia="宋体" w:cs="宋体"/>
          <w:color w:val="FF0000"/>
          <w:sz w:val="24"/>
          <w:szCs w:val="24"/>
          <w:shd w:val="clear" w:color="auto" w:fill="auto"/>
          <w:lang w:val="en-US" w:eastAsia="zh-CN"/>
        </w:rPr>
        <w:t>且必须</w:t>
      </w:r>
      <w:r>
        <w:rPr>
          <w:rFonts w:hint="eastAsia" w:ascii="宋体" w:hAnsi="宋体" w:eastAsia="宋体" w:cs="宋体"/>
          <w:color w:val="FF0000"/>
          <w:sz w:val="24"/>
          <w:szCs w:val="24"/>
          <w:shd w:val="clear" w:color="auto" w:fill="auto"/>
        </w:rPr>
        <w:t>满足甲方</w:t>
      </w:r>
      <w:r>
        <w:rPr>
          <w:rFonts w:hint="eastAsia" w:ascii="宋体" w:hAnsi="宋体" w:eastAsia="宋体" w:cs="宋体"/>
          <w:color w:val="FF0000"/>
          <w:sz w:val="24"/>
          <w:szCs w:val="24"/>
          <w:shd w:val="clear" w:color="auto" w:fill="auto"/>
          <w:lang w:val="en-US" w:eastAsia="zh-CN"/>
        </w:rPr>
        <w:t>的</w:t>
      </w:r>
      <w:r>
        <w:rPr>
          <w:rFonts w:hint="eastAsia" w:ascii="宋体" w:hAnsi="宋体" w:eastAsia="宋体" w:cs="宋体"/>
          <w:color w:val="FF0000"/>
          <w:sz w:val="24"/>
          <w:szCs w:val="24"/>
          <w:shd w:val="clear" w:color="auto" w:fill="auto"/>
        </w:rPr>
        <w:t>使用要求。</w:t>
      </w:r>
      <w:bookmarkStart w:id="189" w:name="_GoBack"/>
      <w:bookmarkEnd w:id="189"/>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9"/>
      <w:bookmarkStart w:id="38" w:name="OLE_LINK3"/>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403569780"/>
      <w:bookmarkStart w:id="41" w:name="_Toc342913393"/>
      <w:bookmarkStart w:id="42" w:name="_Toc179714298"/>
      <w:bookmarkStart w:id="43" w:name="_Toc18122"/>
      <w:bookmarkStart w:id="44" w:name="_Toc19143"/>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29340"/>
      <w:bookmarkStart w:id="52" w:name="_Toc14816"/>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102227321"/>
      <w:bookmarkStart w:id="55" w:name="_Toc7135"/>
      <w:bookmarkStart w:id="56" w:name="_Toc403569783"/>
      <w:bookmarkStart w:id="57" w:name="_Toc342913395"/>
      <w:bookmarkStart w:id="58"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17413"/>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403569785"/>
      <w:bookmarkStart w:id="65"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28327"/>
      <w:bookmarkStart w:id="72" w:name="_Toc12789058"/>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252E05F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项目内容：</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兴龙湖院区新建功能用房改造项目大致内容见附件1，安全文明施工费、措施费等由各投标单位结合自身情况统一报价，招标前另行通知现场勘察。不到现场勘察的投标人，一旦中标投标人不得以不完全了解施工现场情况为借口而提出额外赔偿，或延长工期的要求，造成一切损失由投标人承担。</w:t>
      </w:r>
    </w:p>
    <w:p w14:paraId="0ACC1D6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质量要求：本项目中所使用的各项材料须为正规厂家生产的全新合格产品，产品质量须符合国家相关行业的产品质量标准及要求，各项材料需出具产品合格证书及相应的出厂检测报告，检测报告必须真实有效且能够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施工过程中完成相应的材料抽样检测并出具合格的检验报告；防雷措施完成后需出具合格的检测报告；</w:t>
      </w:r>
      <w:r>
        <w:rPr>
          <w:rFonts w:hint="eastAsia" w:ascii="宋体" w:hAnsi="宋体" w:eastAsia="宋体" w:cs="宋体"/>
          <w:color w:val="000000" w:themeColor="text1"/>
          <w:sz w:val="24"/>
          <w:szCs w:val="24"/>
          <w:shd w:val="clear" w:color="auto" w:fill="auto"/>
          <w14:textFill>
            <w14:solidFill>
              <w14:schemeClr w14:val="tx1"/>
            </w14:solidFill>
          </w14:textFill>
        </w:rPr>
        <w:t>施工质量应达到国家相关规范、标准及要求，施工完成后</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需满足甲方使用要求并</w:t>
      </w:r>
      <w:r>
        <w:rPr>
          <w:rFonts w:hint="eastAsia" w:ascii="宋体" w:hAnsi="宋体" w:eastAsia="宋体" w:cs="宋体"/>
          <w:color w:val="000000" w:themeColor="text1"/>
          <w:sz w:val="24"/>
          <w:szCs w:val="24"/>
          <w:shd w:val="clear" w:color="auto" w:fill="auto"/>
          <w14:textFill>
            <w14:solidFill>
              <w14:schemeClr w14:val="tx1"/>
            </w14:solidFill>
          </w14:textFill>
        </w:rPr>
        <w:t>提供完整的竣工资料</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两</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58D06CAC">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人员要求：本项目焊工和高空作业人员需具有中华人民共和国应急管理部（原国家安全生产监督管理局）颁发的“焊接与热切割作业”和“高空作业证书”，持证人数不得低于一人且为本公司员工（提供社保证明）。</w:t>
      </w:r>
    </w:p>
    <w:p w14:paraId="1702757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.开工前责任科室需提交临时施工许可证申请，相关部门审核通过后并办理了临时施工许可证后方可进行施工。</w:t>
      </w:r>
      <w:r>
        <w:rPr>
          <w:rFonts w:hint="eastAsia" w:ascii="宋体" w:hAnsi="宋体" w:eastAsia="宋体" w:cs="宋体"/>
          <w:color w:val="000000" w:themeColor="text1"/>
          <w:sz w:val="24"/>
          <w:szCs w:val="24"/>
          <w:shd w:val="clear" w:color="auto" w:fill="auto"/>
          <w14:textFill>
            <w14:solidFill>
              <w14:schemeClr w14:val="tx1"/>
            </w14:solidFill>
          </w14:textFill>
        </w:rPr>
        <w:t>在施工过程中，中标方应采取有效的安全措施，保证施工人员和其他人员的人身安全，并承担因安全事故导致的一切经济和法律责任。如有损坏财产须照价赔偿。并遵守安全文明施工。</w:t>
      </w:r>
    </w:p>
    <w:p w14:paraId="056F45DA">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本项目完工后需做好各项售后服务。</w:t>
      </w:r>
    </w:p>
    <w:p w14:paraId="64C9E834">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附件1：主要工程量</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9"/>
        <w:gridCol w:w="3885"/>
        <w:gridCol w:w="1505"/>
        <w:gridCol w:w="2797"/>
      </w:tblGrid>
      <w:tr w14:paraId="6BEF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6" w:type="dxa"/>
            <w:gridSpan w:val="4"/>
            <w:vAlign w:val="center"/>
          </w:tcPr>
          <w:p w14:paraId="19034F48">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
                <w:bCs w:val="0"/>
                <w:color w:val="FF0000"/>
                <w:sz w:val="21"/>
                <w:szCs w:val="21"/>
                <w:vertAlign w:val="baseline"/>
                <w:lang w:val="en-US" w:eastAsia="zh-CN"/>
              </w:rPr>
              <w:t>医疗废物暂存间</w:t>
            </w:r>
          </w:p>
        </w:tc>
      </w:tr>
      <w:tr w14:paraId="652B2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2B283B3A">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序号</w:t>
            </w:r>
          </w:p>
        </w:tc>
        <w:tc>
          <w:tcPr>
            <w:tcW w:w="3885" w:type="dxa"/>
            <w:vAlign w:val="center"/>
          </w:tcPr>
          <w:p w14:paraId="08B80BD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工程内容</w:t>
            </w:r>
          </w:p>
        </w:tc>
        <w:tc>
          <w:tcPr>
            <w:tcW w:w="1505" w:type="dxa"/>
            <w:vAlign w:val="center"/>
          </w:tcPr>
          <w:p w14:paraId="7A68D2E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单位</w:t>
            </w:r>
          </w:p>
        </w:tc>
        <w:tc>
          <w:tcPr>
            <w:tcW w:w="2797" w:type="dxa"/>
            <w:vAlign w:val="center"/>
          </w:tcPr>
          <w:p w14:paraId="3717DB9C">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工程量</w:t>
            </w:r>
          </w:p>
        </w:tc>
      </w:tr>
      <w:tr w14:paraId="0FC1B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19C780E2">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w:t>
            </w:r>
          </w:p>
        </w:tc>
        <w:tc>
          <w:tcPr>
            <w:tcW w:w="3885" w:type="dxa"/>
            <w:vAlign w:val="center"/>
          </w:tcPr>
          <w:p w14:paraId="17B3D6E1">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挖土方</w:t>
            </w:r>
          </w:p>
        </w:tc>
        <w:tc>
          <w:tcPr>
            <w:tcW w:w="1505" w:type="dxa"/>
            <w:vAlign w:val="center"/>
          </w:tcPr>
          <w:p w14:paraId="477C0392">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1000m³</w:t>
            </w:r>
          </w:p>
        </w:tc>
        <w:tc>
          <w:tcPr>
            <w:tcW w:w="2797" w:type="dxa"/>
            <w:vAlign w:val="center"/>
          </w:tcPr>
          <w:p w14:paraId="178AFDD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0.27</w:t>
            </w:r>
          </w:p>
        </w:tc>
      </w:tr>
      <w:tr w14:paraId="67D5A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7092EAEF">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w:t>
            </w:r>
          </w:p>
        </w:tc>
        <w:tc>
          <w:tcPr>
            <w:tcW w:w="3885" w:type="dxa"/>
            <w:vAlign w:val="center"/>
          </w:tcPr>
          <w:p w14:paraId="2B417298">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原土夯实</w:t>
            </w:r>
          </w:p>
        </w:tc>
        <w:tc>
          <w:tcPr>
            <w:tcW w:w="1505" w:type="dxa"/>
            <w:vAlign w:val="center"/>
          </w:tcPr>
          <w:p w14:paraId="4BA7F0B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100m²</w:t>
            </w:r>
          </w:p>
        </w:tc>
        <w:tc>
          <w:tcPr>
            <w:tcW w:w="2797" w:type="dxa"/>
            <w:vAlign w:val="center"/>
          </w:tcPr>
          <w:p w14:paraId="6827EA6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4.5</w:t>
            </w:r>
          </w:p>
        </w:tc>
      </w:tr>
      <w:tr w14:paraId="67151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7B1A278A">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w:t>
            </w:r>
          </w:p>
        </w:tc>
        <w:tc>
          <w:tcPr>
            <w:tcW w:w="3885" w:type="dxa"/>
            <w:vAlign w:val="center"/>
          </w:tcPr>
          <w:p w14:paraId="7EA9B645">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机械回填碾压</w:t>
            </w:r>
          </w:p>
        </w:tc>
        <w:tc>
          <w:tcPr>
            <w:tcW w:w="1505" w:type="dxa"/>
            <w:vAlign w:val="center"/>
          </w:tcPr>
          <w:p w14:paraId="208D2B8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1000m³</w:t>
            </w:r>
          </w:p>
        </w:tc>
        <w:tc>
          <w:tcPr>
            <w:tcW w:w="2797" w:type="dxa"/>
            <w:vAlign w:val="center"/>
          </w:tcPr>
          <w:p w14:paraId="2EEE7468">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0.16</w:t>
            </w:r>
          </w:p>
        </w:tc>
      </w:tr>
      <w:tr w14:paraId="6D3EE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5477AAA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4</w:t>
            </w:r>
          </w:p>
        </w:tc>
        <w:tc>
          <w:tcPr>
            <w:tcW w:w="3885" w:type="dxa"/>
            <w:vAlign w:val="center"/>
          </w:tcPr>
          <w:p w14:paraId="15E5ABEA">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回填砂砾石</w:t>
            </w:r>
          </w:p>
        </w:tc>
        <w:tc>
          <w:tcPr>
            <w:tcW w:w="1505" w:type="dxa"/>
            <w:vAlign w:val="center"/>
          </w:tcPr>
          <w:p w14:paraId="3CB5100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1000m³</w:t>
            </w:r>
          </w:p>
        </w:tc>
        <w:tc>
          <w:tcPr>
            <w:tcW w:w="2797" w:type="dxa"/>
            <w:vAlign w:val="center"/>
          </w:tcPr>
          <w:p w14:paraId="68FF825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0.02</w:t>
            </w:r>
          </w:p>
        </w:tc>
      </w:tr>
      <w:tr w14:paraId="56EBC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54B6A2C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5</w:t>
            </w:r>
          </w:p>
        </w:tc>
        <w:tc>
          <w:tcPr>
            <w:tcW w:w="3885" w:type="dxa"/>
            <w:vAlign w:val="center"/>
          </w:tcPr>
          <w:p w14:paraId="5DF98B68">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 xml:space="preserve">砖基础240砖水泥砂浆 </w:t>
            </w:r>
          </w:p>
        </w:tc>
        <w:tc>
          <w:tcPr>
            <w:tcW w:w="1505" w:type="dxa"/>
            <w:vAlign w:val="center"/>
          </w:tcPr>
          <w:p w14:paraId="2BD1976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10m³</w:t>
            </w:r>
          </w:p>
        </w:tc>
        <w:tc>
          <w:tcPr>
            <w:tcW w:w="2797" w:type="dxa"/>
            <w:vAlign w:val="center"/>
          </w:tcPr>
          <w:p w14:paraId="6D290ED7">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4.68</w:t>
            </w:r>
          </w:p>
        </w:tc>
      </w:tr>
      <w:tr w14:paraId="0910D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62E186F3">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6</w:t>
            </w:r>
          </w:p>
        </w:tc>
        <w:tc>
          <w:tcPr>
            <w:tcW w:w="3885" w:type="dxa"/>
            <w:vAlign w:val="center"/>
          </w:tcPr>
          <w:p w14:paraId="2DABA5E6">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墙面、墙裙水泥砂浆抹灰</w:t>
            </w:r>
          </w:p>
        </w:tc>
        <w:tc>
          <w:tcPr>
            <w:tcW w:w="1505" w:type="dxa"/>
            <w:vAlign w:val="center"/>
          </w:tcPr>
          <w:p w14:paraId="29B61C8A">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100m²</w:t>
            </w:r>
          </w:p>
        </w:tc>
        <w:tc>
          <w:tcPr>
            <w:tcW w:w="2797" w:type="dxa"/>
            <w:vAlign w:val="center"/>
          </w:tcPr>
          <w:p w14:paraId="1E38F6BC">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0.32</w:t>
            </w:r>
          </w:p>
        </w:tc>
      </w:tr>
      <w:tr w14:paraId="1DE82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5891A00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7</w:t>
            </w:r>
          </w:p>
        </w:tc>
        <w:tc>
          <w:tcPr>
            <w:tcW w:w="3885" w:type="dxa"/>
            <w:vAlign w:val="center"/>
          </w:tcPr>
          <w:p w14:paraId="4A31F3DA">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墙面防水、防潮改性沥青卷材</w:t>
            </w:r>
          </w:p>
        </w:tc>
        <w:tc>
          <w:tcPr>
            <w:tcW w:w="1505" w:type="dxa"/>
            <w:vAlign w:val="center"/>
          </w:tcPr>
          <w:p w14:paraId="636D927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100m²</w:t>
            </w:r>
          </w:p>
        </w:tc>
        <w:tc>
          <w:tcPr>
            <w:tcW w:w="2797" w:type="dxa"/>
            <w:vAlign w:val="center"/>
          </w:tcPr>
          <w:p w14:paraId="223F298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3.04</w:t>
            </w:r>
          </w:p>
        </w:tc>
      </w:tr>
      <w:tr w14:paraId="7EDC3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4008757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8</w:t>
            </w:r>
          </w:p>
        </w:tc>
        <w:tc>
          <w:tcPr>
            <w:tcW w:w="3885" w:type="dxa"/>
            <w:vAlign w:val="center"/>
          </w:tcPr>
          <w:p w14:paraId="79AD2E03">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防水工程水泥砂浆保护层 20mm厚</w:t>
            </w:r>
          </w:p>
        </w:tc>
        <w:tc>
          <w:tcPr>
            <w:tcW w:w="1505" w:type="dxa"/>
            <w:vAlign w:val="center"/>
          </w:tcPr>
          <w:p w14:paraId="5E75FE4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100m²</w:t>
            </w:r>
          </w:p>
        </w:tc>
        <w:tc>
          <w:tcPr>
            <w:tcW w:w="2797" w:type="dxa"/>
            <w:vAlign w:val="center"/>
          </w:tcPr>
          <w:p w14:paraId="77B65AB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0.23</w:t>
            </w:r>
          </w:p>
        </w:tc>
      </w:tr>
      <w:tr w14:paraId="39D2F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6877A727">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9</w:t>
            </w:r>
          </w:p>
        </w:tc>
        <w:tc>
          <w:tcPr>
            <w:tcW w:w="3885" w:type="dxa"/>
            <w:vAlign w:val="center"/>
          </w:tcPr>
          <w:p w14:paraId="7779D9A1">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钢筋网片</w:t>
            </w:r>
          </w:p>
        </w:tc>
        <w:tc>
          <w:tcPr>
            <w:tcW w:w="1505" w:type="dxa"/>
            <w:vAlign w:val="center"/>
          </w:tcPr>
          <w:p w14:paraId="3B171D3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t</w:t>
            </w:r>
          </w:p>
        </w:tc>
        <w:tc>
          <w:tcPr>
            <w:tcW w:w="2797" w:type="dxa"/>
            <w:vAlign w:val="center"/>
          </w:tcPr>
          <w:p w14:paraId="49A5DE88">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1.6</w:t>
            </w:r>
          </w:p>
        </w:tc>
      </w:tr>
      <w:tr w14:paraId="7517E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68485D0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w:t>
            </w:r>
          </w:p>
        </w:tc>
        <w:tc>
          <w:tcPr>
            <w:tcW w:w="3885" w:type="dxa"/>
            <w:vAlign w:val="center"/>
          </w:tcPr>
          <w:p w14:paraId="674B50D5">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楼地面垫层商品砼</w:t>
            </w:r>
          </w:p>
        </w:tc>
        <w:tc>
          <w:tcPr>
            <w:tcW w:w="1505" w:type="dxa"/>
            <w:vAlign w:val="center"/>
          </w:tcPr>
          <w:p w14:paraId="737DA35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10m³</w:t>
            </w:r>
          </w:p>
        </w:tc>
        <w:tc>
          <w:tcPr>
            <w:tcW w:w="2797" w:type="dxa"/>
            <w:vAlign w:val="center"/>
          </w:tcPr>
          <w:p w14:paraId="3B6CFEE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7.14</w:t>
            </w:r>
          </w:p>
        </w:tc>
      </w:tr>
      <w:tr w14:paraId="26B72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3F1D8E0C">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11</w:t>
            </w:r>
          </w:p>
        </w:tc>
        <w:tc>
          <w:tcPr>
            <w:tcW w:w="3885" w:type="dxa"/>
            <w:vAlign w:val="center"/>
          </w:tcPr>
          <w:p w14:paraId="57BF1946">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 xml:space="preserve"> 机械挖沟槽土方深</w:t>
            </w:r>
            <w:r>
              <w:rPr>
                <w:rFonts w:hint="eastAsia" w:ascii="宋体" w:hAnsi="宋体" w:eastAsia="宋体" w:cs="宋体"/>
                <w:bCs/>
                <w:color w:val="FF0000"/>
                <w:sz w:val="21"/>
                <w:szCs w:val="21"/>
                <w:vertAlign w:val="baseline"/>
                <w:lang w:val="en-US" w:eastAsia="zh-CN"/>
              </w:rPr>
              <w:t>4</w:t>
            </w:r>
            <w:r>
              <w:rPr>
                <w:rFonts w:hint="eastAsia" w:ascii="宋体" w:hAnsi="宋体" w:eastAsia="宋体" w:cs="宋体"/>
                <w:bCs/>
                <w:color w:val="FF0000"/>
                <w:sz w:val="21"/>
                <w:szCs w:val="21"/>
                <w:vertAlign w:val="baseline"/>
              </w:rPr>
              <w:t>m</w:t>
            </w:r>
          </w:p>
        </w:tc>
        <w:tc>
          <w:tcPr>
            <w:tcW w:w="1505" w:type="dxa"/>
            <w:vAlign w:val="center"/>
          </w:tcPr>
          <w:p w14:paraId="32AE687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1000m³</w:t>
            </w:r>
          </w:p>
        </w:tc>
        <w:tc>
          <w:tcPr>
            <w:tcW w:w="2797" w:type="dxa"/>
            <w:vAlign w:val="center"/>
          </w:tcPr>
          <w:p w14:paraId="5C42D1D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0.21</w:t>
            </w:r>
          </w:p>
        </w:tc>
      </w:tr>
      <w:tr w14:paraId="619F0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76D9D8B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12</w:t>
            </w:r>
          </w:p>
        </w:tc>
        <w:tc>
          <w:tcPr>
            <w:tcW w:w="3885" w:type="dxa"/>
            <w:vAlign w:val="center"/>
          </w:tcPr>
          <w:p w14:paraId="1D897B96">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基础垫层</w:t>
            </w:r>
          </w:p>
        </w:tc>
        <w:tc>
          <w:tcPr>
            <w:tcW w:w="1505" w:type="dxa"/>
            <w:vAlign w:val="center"/>
          </w:tcPr>
          <w:p w14:paraId="58C1092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10m³</w:t>
            </w:r>
          </w:p>
        </w:tc>
        <w:tc>
          <w:tcPr>
            <w:tcW w:w="2797" w:type="dxa"/>
            <w:vAlign w:val="center"/>
          </w:tcPr>
          <w:p w14:paraId="67964DF8">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1.35</w:t>
            </w:r>
          </w:p>
        </w:tc>
      </w:tr>
      <w:tr w14:paraId="6CB7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7ADBC207">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13</w:t>
            </w:r>
          </w:p>
        </w:tc>
        <w:tc>
          <w:tcPr>
            <w:tcW w:w="3885" w:type="dxa"/>
            <w:vAlign w:val="center"/>
          </w:tcPr>
          <w:p w14:paraId="2E20CDC7">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双壁波纹排水管铺设φ500</w:t>
            </w:r>
          </w:p>
        </w:tc>
        <w:tc>
          <w:tcPr>
            <w:tcW w:w="1505" w:type="dxa"/>
            <w:vAlign w:val="center"/>
          </w:tcPr>
          <w:p w14:paraId="24080F5A">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w:t>
            </w:r>
          </w:p>
        </w:tc>
        <w:tc>
          <w:tcPr>
            <w:tcW w:w="2797" w:type="dxa"/>
            <w:vAlign w:val="center"/>
          </w:tcPr>
          <w:p w14:paraId="763B68B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0.45</w:t>
            </w:r>
          </w:p>
        </w:tc>
      </w:tr>
      <w:tr w14:paraId="0FCB6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584C1F3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14</w:t>
            </w:r>
          </w:p>
        </w:tc>
        <w:tc>
          <w:tcPr>
            <w:tcW w:w="3885" w:type="dxa"/>
            <w:vAlign w:val="center"/>
          </w:tcPr>
          <w:p w14:paraId="1C76FA4E">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 xml:space="preserve">现浇混凝土沟、渠 </w:t>
            </w:r>
          </w:p>
        </w:tc>
        <w:tc>
          <w:tcPr>
            <w:tcW w:w="1505" w:type="dxa"/>
            <w:vAlign w:val="center"/>
          </w:tcPr>
          <w:p w14:paraId="1B767CBA">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10m³</w:t>
            </w:r>
          </w:p>
        </w:tc>
        <w:tc>
          <w:tcPr>
            <w:tcW w:w="2797" w:type="dxa"/>
            <w:vAlign w:val="center"/>
          </w:tcPr>
          <w:p w14:paraId="6E1DED7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0.23</w:t>
            </w:r>
          </w:p>
        </w:tc>
      </w:tr>
      <w:tr w14:paraId="1E0AD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5D261703">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15</w:t>
            </w:r>
          </w:p>
        </w:tc>
        <w:tc>
          <w:tcPr>
            <w:tcW w:w="3885" w:type="dxa"/>
            <w:vAlign w:val="center"/>
          </w:tcPr>
          <w:p w14:paraId="64A8F5EF">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种植层人工回填种植土</w:t>
            </w:r>
          </w:p>
        </w:tc>
        <w:tc>
          <w:tcPr>
            <w:tcW w:w="1505" w:type="dxa"/>
            <w:vAlign w:val="center"/>
          </w:tcPr>
          <w:p w14:paraId="6CB04EF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10m³</w:t>
            </w:r>
          </w:p>
        </w:tc>
        <w:tc>
          <w:tcPr>
            <w:tcW w:w="2797" w:type="dxa"/>
            <w:vAlign w:val="center"/>
          </w:tcPr>
          <w:p w14:paraId="751C78FA">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1.8</w:t>
            </w:r>
          </w:p>
        </w:tc>
      </w:tr>
      <w:tr w14:paraId="145CD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75435FF2">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16</w:t>
            </w:r>
          </w:p>
        </w:tc>
        <w:tc>
          <w:tcPr>
            <w:tcW w:w="3885" w:type="dxa"/>
            <w:vAlign w:val="center"/>
          </w:tcPr>
          <w:p w14:paraId="57EA9281">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地下敷设波纹管</w:t>
            </w:r>
          </w:p>
        </w:tc>
        <w:tc>
          <w:tcPr>
            <w:tcW w:w="1505" w:type="dxa"/>
            <w:vAlign w:val="center"/>
          </w:tcPr>
          <w:p w14:paraId="6B4FE2E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w:t>
            </w:r>
          </w:p>
        </w:tc>
        <w:tc>
          <w:tcPr>
            <w:tcW w:w="2797" w:type="dxa"/>
            <w:vAlign w:val="center"/>
          </w:tcPr>
          <w:p w14:paraId="22D0172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1.2</w:t>
            </w:r>
          </w:p>
        </w:tc>
      </w:tr>
      <w:tr w14:paraId="5A287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61572FC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17</w:t>
            </w:r>
          </w:p>
        </w:tc>
        <w:tc>
          <w:tcPr>
            <w:tcW w:w="3885" w:type="dxa"/>
            <w:vAlign w:val="center"/>
          </w:tcPr>
          <w:p w14:paraId="47E5168F">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人工槽、坑回填</w:t>
            </w:r>
          </w:p>
        </w:tc>
        <w:tc>
          <w:tcPr>
            <w:tcW w:w="1505" w:type="dxa"/>
            <w:vAlign w:val="center"/>
          </w:tcPr>
          <w:p w14:paraId="66E11B3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100m³</w:t>
            </w:r>
          </w:p>
        </w:tc>
        <w:tc>
          <w:tcPr>
            <w:tcW w:w="2797" w:type="dxa"/>
            <w:vAlign w:val="center"/>
          </w:tcPr>
          <w:p w14:paraId="0460740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0.3</w:t>
            </w:r>
          </w:p>
        </w:tc>
      </w:tr>
      <w:tr w14:paraId="2083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1B997D9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18</w:t>
            </w:r>
          </w:p>
        </w:tc>
        <w:tc>
          <w:tcPr>
            <w:tcW w:w="3885" w:type="dxa"/>
            <w:vAlign w:val="center"/>
          </w:tcPr>
          <w:p w14:paraId="503D66BD">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地下敷设钢管</w:t>
            </w:r>
          </w:p>
        </w:tc>
        <w:tc>
          <w:tcPr>
            <w:tcW w:w="1505" w:type="dxa"/>
            <w:vAlign w:val="center"/>
          </w:tcPr>
          <w:p w14:paraId="0F38052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w:t>
            </w:r>
          </w:p>
        </w:tc>
        <w:tc>
          <w:tcPr>
            <w:tcW w:w="2797" w:type="dxa"/>
            <w:vAlign w:val="center"/>
          </w:tcPr>
          <w:p w14:paraId="2067E0E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1.5</w:t>
            </w:r>
          </w:p>
        </w:tc>
      </w:tr>
      <w:tr w14:paraId="11B28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00B0205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19</w:t>
            </w:r>
          </w:p>
        </w:tc>
        <w:tc>
          <w:tcPr>
            <w:tcW w:w="3885" w:type="dxa"/>
            <w:vAlign w:val="center"/>
          </w:tcPr>
          <w:p w14:paraId="3AD6204F">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电力电缆敷设</w:t>
            </w:r>
          </w:p>
        </w:tc>
        <w:tc>
          <w:tcPr>
            <w:tcW w:w="1505" w:type="dxa"/>
            <w:vAlign w:val="center"/>
          </w:tcPr>
          <w:p w14:paraId="1014213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w:t>
            </w:r>
          </w:p>
        </w:tc>
        <w:tc>
          <w:tcPr>
            <w:tcW w:w="2797" w:type="dxa"/>
            <w:vAlign w:val="center"/>
          </w:tcPr>
          <w:p w14:paraId="068DCF9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1.5</w:t>
            </w:r>
          </w:p>
        </w:tc>
      </w:tr>
      <w:tr w14:paraId="7F845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0B9D7782">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20</w:t>
            </w:r>
          </w:p>
        </w:tc>
        <w:tc>
          <w:tcPr>
            <w:tcW w:w="3885" w:type="dxa"/>
            <w:vAlign w:val="center"/>
          </w:tcPr>
          <w:p w14:paraId="13C9E32B">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钢架制作、安装</w:t>
            </w:r>
          </w:p>
        </w:tc>
        <w:tc>
          <w:tcPr>
            <w:tcW w:w="1505" w:type="dxa"/>
            <w:vAlign w:val="center"/>
          </w:tcPr>
          <w:p w14:paraId="0C6CEDD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t</w:t>
            </w:r>
          </w:p>
        </w:tc>
        <w:tc>
          <w:tcPr>
            <w:tcW w:w="2797" w:type="dxa"/>
            <w:vAlign w:val="center"/>
          </w:tcPr>
          <w:p w14:paraId="39FAE74F">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4.5</w:t>
            </w:r>
          </w:p>
        </w:tc>
      </w:tr>
      <w:tr w14:paraId="2088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70A1E04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21</w:t>
            </w:r>
          </w:p>
        </w:tc>
        <w:tc>
          <w:tcPr>
            <w:tcW w:w="3885" w:type="dxa"/>
            <w:vAlign w:val="center"/>
          </w:tcPr>
          <w:p w14:paraId="4BC9C00B">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型钢龙骨天棚吊顶型钢骨架制安</w:t>
            </w:r>
          </w:p>
        </w:tc>
        <w:tc>
          <w:tcPr>
            <w:tcW w:w="1505" w:type="dxa"/>
            <w:vAlign w:val="center"/>
          </w:tcPr>
          <w:p w14:paraId="69387EC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t</w:t>
            </w:r>
          </w:p>
        </w:tc>
        <w:tc>
          <w:tcPr>
            <w:tcW w:w="2797" w:type="dxa"/>
            <w:vAlign w:val="center"/>
          </w:tcPr>
          <w:p w14:paraId="1AD8803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5.26</w:t>
            </w:r>
          </w:p>
        </w:tc>
      </w:tr>
      <w:tr w14:paraId="33A4B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534F2C5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22</w:t>
            </w:r>
          </w:p>
        </w:tc>
        <w:tc>
          <w:tcPr>
            <w:tcW w:w="3885" w:type="dxa"/>
            <w:vAlign w:val="center"/>
          </w:tcPr>
          <w:p w14:paraId="3B660857">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彩钢夹芯板</w:t>
            </w:r>
          </w:p>
        </w:tc>
        <w:tc>
          <w:tcPr>
            <w:tcW w:w="1505" w:type="dxa"/>
            <w:vAlign w:val="center"/>
          </w:tcPr>
          <w:p w14:paraId="0EA228AF">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100m²</w:t>
            </w:r>
          </w:p>
        </w:tc>
        <w:tc>
          <w:tcPr>
            <w:tcW w:w="2797" w:type="dxa"/>
            <w:vAlign w:val="center"/>
          </w:tcPr>
          <w:p w14:paraId="7E71EE43">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1.54</w:t>
            </w:r>
          </w:p>
        </w:tc>
      </w:tr>
      <w:tr w14:paraId="10C0C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16213F2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23</w:t>
            </w:r>
          </w:p>
        </w:tc>
        <w:tc>
          <w:tcPr>
            <w:tcW w:w="3885" w:type="dxa"/>
            <w:vAlign w:val="center"/>
          </w:tcPr>
          <w:p w14:paraId="7FF7B1E0">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铝单板墙面</w:t>
            </w:r>
          </w:p>
        </w:tc>
        <w:tc>
          <w:tcPr>
            <w:tcW w:w="1505" w:type="dxa"/>
            <w:vAlign w:val="center"/>
          </w:tcPr>
          <w:p w14:paraId="4E42907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10m²</w:t>
            </w:r>
          </w:p>
        </w:tc>
        <w:tc>
          <w:tcPr>
            <w:tcW w:w="2797" w:type="dxa"/>
            <w:vAlign w:val="center"/>
          </w:tcPr>
          <w:p w14:paraId="2DD9559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9.28</w:t>
            </w:r>
          </w:p>
        </w:tc>
      </w:tr>
      <w:tr w14:paraId="1CCDF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6B53C7B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24</w:t>
            </w:r>
          </w:p>
        </w:tc>
        <w:tc>
          <w:tcPr>
            <w:tcW w:w="3885" w:type="dxa"/>
            <w:vAlign w:val="center"/>
          </w:tcPr>
          <w:p w14:paraId="51B6832D">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铝合金板条隔断</w:t>
            </w:r>
          </w:p>
        </w:tc>
        <w:tc>
          <w:tcPr>
            <w:tcW w:w="1505" w:type="dxa"/>
            <w:vAlign w:val="center"/>
          </w:tcPr>
          <w:p w14:paraId="534F5D4A">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10m²</w:t>
            </w:r>
          </w:p>
        </w:tc>
        <w:tc>
          <w:tcPr>
            <w:tcW w:w="2797" w:type="dxa"/>
            <w:vAlign w:val="center"/>
          </w:tcPr>
          <w:p w14:paraId="63F977DA">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12.22</w:t>
            </w:r>
          </w:p>
        </w:tc>
      </w:tr>
      <w:tr w14:paraId="4E710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6EFB68AA">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25</w:t>
            </w:r>
          </w:p>
        </w:tc>
        <w:tc>
          <w:tcPr>
            <w:tcW w:w="3885" w:type="dxa"/>
            <w:vAlign w:val="center"/>
          </w:tcPr>
          <w:p w14:paraId="7E9B010B">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楼地面垫层</w:t>
            </w:r>
          </w:p>
        </w:tc>
        <w:tc>
          <w:tcPr>
            <w:tcW w:w="1505" w:type="dxa"/>
            <w:vAlign w:val="center"/>
          </w:tcPr>
          <w:p w14:paraId="312D3BE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10m³</w:t>
            </w:r>
          </w:p>
        </w:tc>
        <w:tc>
          <w:tcPr>
            <w:tcW w:w="2797" w:type="dxa"/>
            <w:vAlign w:val="center"/>
          </w:tcPr>
          <w:p w14:paraId="2FC1D343">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0.37</w:t>
            </w:r>
          </w:p>
        </w:tc>
      </w:tr>
      <w:tr w14:paraId="54F40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2B1DDDA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26</w:t>
            </w:r>
          </w:p>
        </w:tc>
        <w:tc>
          <w:tcPr>
            <w:tcW w:w="3885" w:type="dxa"/>
            <w:vAlign w:val="center"/>
          </w:tcPr>
          <w:p w14:paraId="7AA6A218">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楼地面地面砖</w:t>
            </w:r>
          </w:p>
        </w:tc>
        <w:tc>
          <w:tcPr>
            <w:tcW w:w="1505" w:type="dxa"/>
            <w:vAlign w:val="center"/>
          </w:tcPr>
          <w:p w14:paraId="4640807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10m²</w:t>
            </w:r>
          </w:p>
        </w:tc>
        <w:tc>
          <w:tcPr>
            <w:tcW w:w="2797" w:type="dxa"/>
            <w:vAlign w:val="center"/>
          </w:tcPr>
          <w:p w14:paraId="070BDED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4.7</w:t>
            </w:r>
          </w:p>
        </w:tc>
      </w:tr>
      <w:tr w14:paraId="73E00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7007391F">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27</w:t>
            </w:r>
          </w:p>
        </w:tc>
        <w:tc>
          <w:tcPr>
            <w:tcW w:w="3885" w:type="dxa"/>
            <w:vAlign w:val="center"/>
          </w:tcPr>
          <w:p w14:paraId="3234DCC7">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水泥板墙面</w:t>
            </w:r>
          </w:p>
        </w:tc>
        <w:tc>
          <w:tcPr>
            <w:tcW w:w="1505" w:type="dxa"/>
            <w:vAlign w:val="center"/>
          </w:tcPr>
          <w:p w14:paraId="0039C59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10m²</w:t>
            </w:r>
          </w:p>
        </w:tc>
        <w:tc>
          <w:tcPr>
            <w:tcW w:w="2797" w:type="dxa"/>
            <w:vAlign w:val="center"/>
          </w:tcPr>
          <w:p w14:paraId="0A7B58F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27.2</w:t>
            </w:r>
          </w:p>
        </w:tc>
      </w:tr>
      <w:tr w14:paraId="1448E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244C5E07">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28</w:t>
            </w:r>
          </w:p>
        </w:tc>
        <w:tc>
          <w:tcPr>
            <w:tcW w:w="3885" w:type="dxa"/>
            <w:vAlign w:val="center"/>
          </w:tcPr>
          <w:p w14:paraId="10EE7492">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 xml:space="preserve">钢丝网加固 </w:t>
            </w:r>
          </w:p>
        </w:tc>
        <w:tc>
          <w:tcPr>
            <w:tcW w:w="1505" w:type="dxa"/>
            <w:vAlign w:val="center"/>
          </w:tcPr>
          <w:p w14:paraId="785E8D0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100m²</w:t>
            </w:r>
          </w:p>
        </w:tc>
        <w:tc>
          <w:tcPr>
            <w:tcW w:w="2797" w:type="dxa"/>
            <w:vAlign w:val="center"/>
          </w:tcPr>
          <w:p w14:paraId="7D646B0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2.72</w:t>
            </w:r>
          </w:p>
        </w:tc>
      </w:tr>
      <w:tr w14:paraId="2D70D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654E9CE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29</w:t>
            </w:r>
          </w:p>
        </w:tc>
        <w:tc>
          <w:tcPr>
            <w:tcW w:w="3885" w:type="dxa"/>
            <w:vAlign w:val="center"/>
          </w:tcPr>
          <w:p w14:paraId="550D0148">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墙面贴面砖</w:t>
            </w:r>
          </w:p>
        </w:tc>
        <w:tc>
          <w:tcPr>
            <w:tcW w:w="1505" w:type="dxa"/>
            <w:vAlign w:val="center"/>
          </w:tcPr>
          <w:p w14:paraId="5CEFE033">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10m²</w:t>
            </w:r>
          </w:p>
        </w:tc>
        <w:tc>
          <w:tcPr>
            <w:tcW w:w="2797" w:type="dxa"/>
            <w:vAlign w:val="center"/>
          </w:tcPr>
          <w:p w14:paraId="13584837">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27.2</w:t>
            </w:r>
          </w:p>
        </w:tc>
      </w:tr>
      <w:tr w14:paraId="14C42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7AD32D3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30</w:t>
            </w:r>
          </w:p>
        </w:tc>
        <w:tc>
          <w:tcPr>
            <w:tcW w:w="3885" w:type="dxa"/>
            <w:vAlign w:val="center"/>
          </w:tcPr>
          <w:p w14:paraId="39E2D68C">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装配式U型轻钢天棚龙骨</w:t>
            </w:r>
          </w:p>
        </w:tc>
        <w:tc>
          <w:tcPr>
            <w:tcW w:w="1505" w:type="dxa"/>
            <w:vAlign w:val="center"/>
          </w:tcPr>
          <w:p w14:paraId="648437E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10m²</w:t>
            </w:r>
          </w:p>
        </w:tc>
        <w:tc>
          <w:tcPr>
            <w:tcW w:w="2797" w:type="dxa"/>
            <w:vAlign w:val="center"/>
          </w:tcPr>
          <w:p w14:paraId="63FC891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14</w:t>
            </w:r>
          </w:p>
        </w:tc>
      </w:tr>
      <w:tr w14:paraId="30166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67672052">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31</w:t>
            </w:r>
          </w:p>
        </w:tc>
        <w:tc>
          <w:tcPr>
            <w:tcW w:w="3885" w:type="dxa"/>
            <w:vAlign w:val="center"/>
          </w:tcPr>
          <w:p w14:paraId="3A34528D">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天棚面层方形铝扣板</w:t>
            </w:r>
          </w:p>
        </w:tc>
        <w:tc>
          <w:tcPr>
            <w:tcW w:w="1505" w:type="dxa"/>
            <w:vAlign w:val="center"/>
          </w:tcPr>
          <w:p w14:paraId="06ED7EBA">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10m²</w:t>
            </w:r>
          </w:p>
        </w:tc>
        <w:tc>
          <w:tcPr>
            <w:tcW w:w="2797" w:type="dxa"/>
            <w:vAlign w:val="center"/>
          </w:tcPr>
          <w:p w14:paraId="7B84156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14</w:t>
            </w:r>
          </w:p>
        </w:tc>
      </w:tr>
      <w:tr w14:paraId="6EDAE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51AE0E7F">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32</w:t>
            </w:r>
          </w:p>
        </w:tc>
        <w:tc>
          <w:tcPr>
            <w:tcW w:w="3885" w:type="dxa"/>
            <w:vAlign w:val="center"/>
          </w:tcPr>
          <w:p w14:paraId="74E94859">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水泥基自流平砂浆地面厚度4mm</w:t>
            </w:r>
          </w:p>
        </w:tc>
        <w:tc>
          <w:tcPr>
            <w:tcW w:w="1505" w:type="dxa"/>
            <w:vAlign w:val="center"/>
          </w:tcPr>
          <w:p w14:paraId="17A049F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10m²</w:t>
            </w:r>
          </w:p>
        </w:tc>
        <w:tc>
          <w:tcPr>
            <w:tcW w:w="2797" w:type="dxa"/>
            <w:vAlign w:val="center"/>
          </w:tcPr>
          <w:p w14:paraId="7AE09BE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8.3</w:t>
            </w:r>
          </w:p>
        </w:tc>
      </w:tr>
      <w:tr w14:paraId="116A9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3518E2B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33</w:t>
            </w:r>
          </w:p>
        </w:tc>
        <w:tc>
          <w:tcPr>
            <w:tcW w:w="3885" w:type="dxa"/>
            <w:vAlign w:val="center"/>
          </w:tcPr>
          <w:p w14:paraId="056347EA">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环氧地坪漆</w:t>
            </w:r>
          </w:p>
        </w:tc>
        <w:tc>
          <w:tcPr>
            <w:tcW w:w="1505" w:type="dxa"/>
            <w:vAlign w:val="center"/>
          </w:tcPr>
          <w:p w14:paraId="7D69569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10m²</w:t>
            </w:r>
          </w:p>
        </w:tc>
        <w:tc>
          <w:tcPr>
            <w:tcW w:w="2797" w:type="dxa"/>
            <w:vAlign w:val="center"/>
          </w:tcPr>
          <w:p w14:paraId="3E5E979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8.3</w:t>
            </w:r>
          </w:p>
        </w:tc>
      </w:tr>
      <w:tr w14:paraId="0C425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3DFE42F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34</w:t>
            </w:r>
          </w:p>
        </w:tc>
        <w:tc>
          <w:tcPr>
            <w:tcW w:w="3885" w:type="dxa"/>
            <w:vAlign w:val="center"/>
          </w:tcPr>
          <w:p w14:paraId="71FDE99B">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不锈钢盖板</w:t>
            </w:r>
          </w:p>
        </w:tc>
        <w:tc>
          <w:tcPr>
            <w:tcW w:w="1505" w:type="dxa"/>
            <w:vAlign w:val="center"/>
          </w:tcPr>
          <w:p w14:paraId="5E4D6D4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m</w:t>
            </w:r>
          </w:p>
        </w:tc>
        <w:tc>
          <w:tcPr>
            <w:tcW w:w="2797" w:type="dxa"/>
            <w:vAlign w:val="center"/>
          </w:tcPr>
          <w:p w14:paraId="7791B57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46</w:t>
            </w:r>
          </w:p>
        </w:tc>
      </w:tr>
      <w:tr w14:paraId="53B1A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157A586F">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35</w:t>
            </w:r>
          </w:p>
        </w:tc>
        <w:tc>
          <w:tcPr>
            <w:tcW w:w="3885" w:type="dxa"/>
            <w:vAlign w:val="center"/>
          </w:tcPr>
          <w:p w14:paraId="617C31D2">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链接压力管</w:t>
            </w:r>
          </w:p>
        </w:tc>
        <w:tc>
          <w:tcPr>
            <w:tcW w:w="1505" w:type="dxa"/>
            <w:vAlign w:val="center"/>
          </w:tcPr>
          <w:p w14:paraId="07C2C31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m</w:t>
            </w:r>
          </w:p>
        </w:tc>
        <w:tc>
          <w:tcPr>
            <w:tcW w:w="2797" w:type="dxa"/>
            <w:vAlign w:val="center"/>
          </w:tcPr>
          <w:p w14:paraId="1BA217C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60</w:t>
            </w:r>
          </w:p>
        </w:tc>
      </w:tr>
      <w:tr w14:paraId="51D04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29D69F2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36</w:t>
            </w:r>
          </w:p>
        </w:tc>
        <w:tc>
          <w:tcPr>
            <w:tcW w:w="3885" w:type="dxa"/>
            <w:vAlign w:val="center"/>
          </w:tcPr>
          <w:p w14:paraId="29382E52">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水位感应浮球</w:t>
            </w:r>
          </w:p>
        </w:tc>
        <w:tc>
          <w:tcPr>
            <w:tcW w:w="1505" w:type="dxa"/>
            <w:vAlign w:val="center"/>
          </w:tcPr>
          <w:p w14:paraId="4E29CB4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个</w:t>
            </w:r>
          </w:p>
        </w:tc>
        <w:tc>
          <w:tcPr>
            <w:tcW w:w="2797" w:type="dxa"/>
            <w:vAlign w:val="center"/>
          </w:tcPr>
          <w:p w14:paraId="6A9BBBC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w:t>
            </w:r>
          </w:p>
        </w:tc>
      </w:tr>
      <w:tr w14:paraId="74540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225791E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37</w:t>
            </w:r>
          </w:p>
        </w:tc>
        <w:tc>
          <w:tcPr>
            <w:tcW w:w="3885" w:type="dxa"/>
            <w:vAlign w:val="center"/>
          </w:tcPr>
          <w:p w14:paraId="0ACAD7E6">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抽水泵</w:t>
            </w:r>
          </w:p>
        </w:tc>
        <w:tc>
          <w:tcPr>
            <w:tcW w:w="1505" w:type="dxa"/>
            <w:vAlign w:val="center"/>
          </w:tcPr>
          <w:p w14:paraId="7425428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台</w:t>
            </w:r>
          </w:p>
        </w:tc>
        <w:tc>
          <w:tcPr>
            <w:tcW w:w="2797" w:type="dxa"/>
            <w:vAlign w:val="center"/>
          </w:tcPr>
          <w:p w14:paraId="5B87422F">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w:t>
            </w:r>
          </w:p>
        </w:tc>
      </w:tr>
      <w:tr w14:paraId="5EE19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10F5877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38</w:t>
            </w:r>
          </w:p>
        </w:tc>
        <w:tc>
          <w:tcPr>
            <w:tcW w:w="3885" w:type="dxa"/>
            <w:vAlign w:val="center"/>
          </w:tcPr>
          <w:p w14:paraId="51CE4183">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百叶通风或排风扇</w:t>
            </w:r>
          </w:p>
        </w:tc>
        <w:tc>
          <w:tcPr>
            <w:tcW w:w="1505" w:type="dxa"/>
            <w:vAlign w:val="center"/>
          </w:tcPr>
          <w:p w14:paraId="62A1DF6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个</w:t>
            </w:r>
          </w:p>
        </w:tc>
        <w:tc>
          <w:tcPr>
            <w:tcW w:w="2797" w:type="dxa"/>
            <w:vAlign w:val="center"/>
          </w:tcPr>
          <w:p w14:paraId="55CB49C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15</w:t>
            </w:r>
          </w:p>
        </w:tc>
      </w:tr>
      <w:tr w14:paraId="01563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68313D13">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39</w:t>
            </w:r>
          </w:p>
        </w:tc>
        <w:tc>
          <w:tcPr>
            <w:tcW w:w="3885" w:type="dxa"/>
            <w:vAlign w:val="center"/>
          </w:tcPr>
          <w:p w14:paraId="7DFF2452">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防盗门1000*2100</w:t>
            </w:r>
          </w:p>
        </w:tc>
        <w:tc>
          <w:tcPr>
            <w:tcW w:w="1505" w:type="dxa"/>
            <w:vAlign w:val="center"/>
          </w:tcPr>
          <w:p w14:paraId="27BD312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个</w:t>
            </w:r>
          </w:p>
        </w:tc>
        <w:tc>
          <w:tcPr>
            <w:tcW w:w="2797" w:type="dxa"/>
            <w:vAlign w:val="center"/>
          </w:tcPr>
          <w:p w14:paraId="61BB9973">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w:t>
            </w:r>
          </w:p>
        </w:tc>
      </w:tr>
      <w:tr w14:paraId="4D494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4127DAE7">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40</w:t>
            </w:r>
          </w:p>
        </w:tc>
        <w:tc>
          <w:tcPr>
            <w:tcW w:w="3885" w:type="dxa"/>
            <w:vAlign w:val="center"/>
          </w:tcPr>
          <w:p w14:paraId="0838C027">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防盗门1780*2090</w:t>
            </w:r>
          </w:p>
        </w:tc>
        <w:tc>
          <w:tcPr>
            <w:tcW w:w="1505" w:type="dxa"/>
            <w:vAlign w:val="center"/>
          </w:tcPr>
          <w:p w14:paraId="4235210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个</w:t>
            </w:r>
          </w:p>
        </w:tc>
        <w:tc>
          <w:tcPr>
            <w:tcW w:w="2797" w:type="dxa"/>
            <w:vAlign w:val="center"/>
          </w:tcPr>
          <w:p w14:paraId="6C3C52B2">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w:t>
            </w:r>
          </w:p>
        </w:tc>
      </w:tr>
      <w:tr w14:paraId="51F94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1611DAE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41</w:t>
            </w:r>
          </w:p>
        </w:tc>
        <w:tc>
          <w:tcPr>
            <w:tcW w:w="3885" w:type="dxa"/>
            <w:vAlign w:val="center"/>
          </w:tcPr>
          <w:p w14:paraId="1A9F859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窗户</w:t>
            </w:r>
          </w:p>
        </w:tc>
        <w:tc>
          <w:tcPr>
            <w:tcW w:w="1505" w:type="dxa"/>
            <w:vAlign w:val="center"/>
          </w:tcPr>
          <w:p w14:paraId="0AED146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套</w:t>
            </w:r>
          </w:p>
        </w:tc>
        <w:tc>
          <w:tcPr>
            <w:tcW w:w="2797" w:type="dxa"/>
            <w:vAlign w:val="center"/>
          </w:tcPr>
          <w:p w14:paraId="705C5AC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w:t>
            </w:r>
          </w:p>
        </w:tc>
      </w:tr>
      <w:tr w14:paraId="603EC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5212376A">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42</w:t>
            </w:r>
          </w:p>
        </w:tc>
        <w:tc>
          <w:tcPr>
            <w:tcW w:w="3885" w:type="dxa"/>
            <w:vAlign w:val="center"/>
          </w:tcPr>
          <w:p w14:paraId="4618094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洗手池、拖帕池</w:t>
            </w:r>
          </w:p>
        </w:tc>
        <w:tc>
          <w:tcPr>
            <w:tcW w:w="1505" w:type="dxa"/>
            <w:vAlign w:val="center"/>
          </w:tcPr>
          <w:p w14:paraId="5E723127">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个</w:t>
            </w:r>
          </w:p>
        </w:tc>
        <w:tc>
          <w:tcPr>
            <w:tcW w:w="2797" w:type="dxa"/>
            <w:vAlign w:val="center"/>
          </w:tcPr>
          <w:p w14:paraId="3C40FB0F">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w:t>
            </w:r>
          </w:p>
        </w:tc>
      </w:tr>
      <w:tr w14:paraId="0C01A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0B3135A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43</w:t>
            </w:r>
          </w:p>
        </w:tc>
        <w:tc>
          <w:tcPr>
            <w:tcW w:w="3885" w:type="dxa"/>
            <w:vAlign w:val="center"/>
          </w:tcPr>
          <w:p w14:paraId="2D04948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防雷措施</w:t>
            </w:r>
          </w:p>
        </w:tc>
        <w:tc>
          <w:tcPr>
            <w:tcW w:w="1505" w:type="dxa"/>
            <w:vAlign w:val="center"/>
          </w:tcPr>
          <w:p w14:paraId="6871982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项</w:t>
            </w:r>
          </w:p>
        </w:tc>
        <w:tc>
          <w:tcPr>
            <w:tcW w:w="2797" w:type="dxa"/>
            <w:vAlign w:val="center"/>
          </w:tcPr>
          <w:p w14:paraId="75FB012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w:t>
            </w:r>
          </w:p>
        </w:tc>
      </w:tr>
      <w:tr w14:paraId="6AFC5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6" w:type="dxa"/>
            <w:gridSpan w:val="4"/>
            <w:vAlign w:val="center"/>
          </w:tcPr>
          <w:p w14:paraId="757796A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
                <w:bCs w:val="0"/>
                <w:color w:val="FF0000"/>
                <w:sz w:val="21"/>
                <w:szCs w:val="21"/>
                <w:vertAlign w:val="baseline"/>
                <w:lang w:val="en-US" w:eastAsia="zh-CN"/>
              </w:rPr>
              <w:t>污染织物暂存间</w:t>
            </w:r>
          </w:p>
        </w:tc>
      </w:tr>
      <w:tr w14:paraId="6206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783824B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序号</w:t>
            </w:r>
          </w:p>
        </w:tc>
        <w:tc>
          <w:tcPr>
            <w:tcW w:w="3885" w:type="dxa"/>
            <w:vAlign w:val="center"/>
          </w:tcPr>
          <w:p w14:paraId="3CF28A1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工程内容</w:t>
            </w:r>
          </w:p>
        </w:tc>
        <w:tc>
          <w:tcPr>
            <w:tcW w:w="1505" w:type="dxa"/>
            <w:vAlign w:val="center"/>
          </w:tcPr>
          <w:p w14:paraId="666A34C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单位</w:t>
            </w:r>
          </w:p>
        </w:tc>
        <w:tc>
          <w:tcPr>
            <w:tcW w:w="2797" w:type="dxa"/>
            <w:vAlign w:val="center"/>
          </w:tcPr>
          <w:p w14:paraId="3D11721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工程量</w:t>
            </w:r>
          </w:p>
        </w:tc>
      </w:tr>
      <w:tr w14:paraId="7FA2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36C646E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w:t>
            </w:r>
          </w:p>
        </w:tc>
        <w:tc>
          <w:tcPr>
            <w:tcW w:w="3885" w:type="dxa"/>
            <w:vAlign w:val="center"/>
          </w:tcPr>
          <w:p w14:paraId="274A477A">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钢架制作、安装</w:t>
            </w:r>
          </w:p>
        </w:tc>
        <w:tc>
          <w:tcPr>
            <w:tcW w:w="1505" w:type="dxa"/>
            <w:vAlign w:val="center"/>
          </w:tcPr>
          <w:p w14:paraId="48444C9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t</w:t>
            </w:r>
          </w:p>
        </w:tc>
        <w:tc>
          <w:tcPr>
            <w:tcW w:w="2797" w:type="dxa"/>
            <w:vAlign w:val="center"/>
          </w:tcPr>
          <w:p w14:paraId="73EB1A1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1.8</w:t>
            </w:r>
          </w:p>
        </w:tc>
      </w:tr>
      <w:tr w14:paraId="75943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059A793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w:t>
            </w:r>
          </w:p>
        </w:tc>
        <w:tc>
          <w:tcPr>
            <w:tcW w:w="3885" w:type="dxa"/>
            <w:vAlign w:val="center"/>
          </w:tcPr>
          <w:p w14:paraId="46304E31">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圆(方)钢管屋架制作</w:t>
            </w:r>
          </w:p>
        </w:tc>
        <w:tc>
          <w:tcPr>
            <w:tcW w:w="1505" w:type="dxa"/>
            <w:vAlign w:val="center"/>
          </w:tcPr>
          <w:p w14:paraId="60B0B02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t</w:t>
            </w:r>
          </w:p>
        </w:tc>
        <w:tc>
          <w:tcPr>
            <w:tcW w:w="2797" w:type="dxa"/>
            <w:vAlign w:val="center"/>
          </w:tcPr>
          <w:p w14:paraId="6D74CAF2">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0.9</w:t>
            </w:r>
          </w:p>
        </w:tc>
      </w:tr>
      <w:tr w14:paraId="53918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18C1921A">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w:t>
            </w:r>
          </w:p>
        </w:tc>
        <w:tc>
          <w:tcPr>
            <w:tcW w:w="3885" w:type="dxa"/>
            <w:vAlign w:val="center"/>
          </w:tcPr>
          <w:p w14:paraId="6BE9D054">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钢屋架安装</w:t>
            </w:r>
          </w:p>
        </w:tc>
        <w:tc>
          <w:tcPr>
            <w:tcW w:w="1505" w:type="dxa"/>
            <w:vAlign w:val="center"/>
          </w:tcPr>
          <w:p w14:paraId="7EAE1A0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t</w:t>
            </w:r>
          </w:p>
        </w:tc>
        <w:tc>
          <w:tcPr>
            <w:tcW w:w="2797" w:type="dxa"/>
            <w:vAlign w:val="center"/>
          </w:tcPr>
          <w:p w14:paraId="61869B5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0.9</w:t>
            </w:r>
          </w:p>
        </w:tc>
      </w:tr>
      <w:tr w14:paraId="79CDB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593BBBB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4</w:t>
            </w:r>
          </w:p>
        </w:tc>
        <w:tc>
          <w:tcPr>
            <w:tcW w:w="3885" w:type="dxa"/>
            <w:vAlign w:val="center"/>
          </w:tcPr>
          <w:p w14:paraId="4584F52B">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铝单板墙面</w:t>
            </w:r>
          </w:p>
        </w:tc>
        <w:tc>
          <w:tcPr>
            <w:tcW w:w="1505" w:type="dxa"/>
            <w:vAlign w:val="center"/>
          </w:tcPr>
          <w:p w14:paraId="45FBF5E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10m²</w:t>
            </w:r>
          </w:p>
        </w:tc>
        <w:tc>
          <w:tcPr>
            <w:tcW w:w="2797" w:type="dxa"/>
            <w:vAlign w:val="center"/>
          </w:tcPr>
          <w:p w14:paraId="1BA56B17">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5.2</w:t>
            </w:r>
          </w:p>
        </w:tc>
      </w:tr>
      <w:tr w14:paraId="1D565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6532176C">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5</w:t>
            </w:r>
          </w:p>
        </w:tc>
        <w:tc>
          <w:tcPr>
            <w:tcW w:w="3885" w:type="dxa"/>
            <w:vAlign w:val="center"/>
          </w:tcPr>
          <w:p w14:paraId="23A44E51">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彩钢夹芯板</w:t>
            </w:r>
          </w:p>
        </w:tc>
        <w:tc>
          <w:tcPr>
            <w:tcW w:w="1505" w:type="dxa"/>
            <w:vAlign w:val="center"/>
          </w:tcPr>
          <w:p w14:paraId="1F5DB35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100m²</w:t>
            </w:r>
          </w:p>
        </w:tc>
        <w:tc>
          <w:tcPr>
            <w:tcW w:w="2797" w:type="dxa"/>
            <w:vAlign w:val="center"/>
          </w:tcPr>
          <w:p w14:paraId="6888C08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0.66</w:t>
            </w:r>
          </w:p>
        </w:tc>
      </w:tr>
      <w:tr w14:paraId="5E5A1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7933EBE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6</w:t>
            </w:r>
          </w:p>
        </w:tc>
        <w:tc>
          <w:tcPr>
            <w:tcW w:w="3885" w:type="dxa"/>
            <w:vAlign w:val="center"/>
          </w:tcPr>
          <w:p w14:paraId="250413A6">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人工挖沟槽土方</w:t>
            </w:r>
          </w:p>
        </w:tc>
        <w:tc>
          <w:tcPr>
            <w:tcW w:w="1505" w:type="dxa"/>
            <w:vAlign w:val="center"/>
          </w:tcPr>
          <w:p w14:paraId="7064A59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100m³</w:t>
            </w:r>
          </w:p>
        </w:tc>
        <w:tc>
          <w:tcPr>
            <w:tcW w:w="2797" w:type="dxa"/>
            <w:vAlign w:val="center"/>
          </w:tcPr>
          <w:p w14:paraId="785104D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0.01</w:t>
            </w:r>
          </w:p>
        </w:tc>
      </w:tr>
      <w:tr w14:paraId="74C9A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6A2836E7">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7</w:t>
            </w:r>
          </w:p>
        </w:tc>
        <w:tc>
          <w:tcPr>
            <w:tcW w:w="3885" w:type="dxa"/>
            <w:vAlign w:val="center"/>
          </w:tcPr>
          <w:p w14:paraId="21D407E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rPr>
              <w:t>现浇混凝土排水沟底板</w:t>
            </w:r>
          </w:p>
        </w:tc>
        <w:tc>
          <w:tcPr>
            <w:tcW w:w="1505" w:type="dxa"/>
            <w:vAlign w:val="center"/>
          </w:tcPr>
          <w:p w14:paraId="03643BA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10m³</w:t>
            </w:r>
          </w:p>
        </w:tc>
        <w:tc>
          <w:tcPr>
            <w:tcW w:w="2797" w:type="dxa"/>
            <w:vAlign w:val="center"/>
          </w:tcPr>
          <w:p w14:paraId="0D27691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0.11</w:t>
            </w:r>
          </w:p>
        </w:tc>
      </w:tr>
      <w:tr w14:paraId="0A1FC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336AC5D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8</w:t>
            </w:r>
          </w:p>
        </w:tc>
        <w:tc>
          <w:tcPr>
            <w:tcW w:w="3885" w:type="dxa"/>
            <w:vAlign w:val="center"/>
          </w:tcPr>
          <w:p w14:paraId="63C2C851">
            <w:pPr>
              <w:adjustRightInd w:val="0"/>
              <w:spacing w:line="500" w:lineRule="exact"/>
              <w:jc w:val="center"/>
              <w:rPr>
                <w:rFonts w:hint="eastAsia" w:ascii="宋体" w:hAnsi="宋体" w:eastAsia="宋体" w:cs="宋体"/>
                <w:bCs/>
                <w:color w:val="FF0000"/>
                <w:sz w:val="21"/>
                <w:szCs w:val="21"/>
                <w:vertAlign w:val="baseline"/>
                <w:lang w:eastAsia="zh-CN"/>
              </w:rPr>
            </w:pPr>
            <w:r>
              <w:rPr>
                <w:rFonts w:hint="eastAsia" w:ascii="宋体" w:hAnsi="宋体" w:eastAsia="宋体" w:cs="宋体"/>
                <w:bCs/>
                <w:color w:val="FF0000"/>
                <w:sz w:val="21"/>
                <w:szCs w:val="21"/>
                <w:vertAlign w:val="baseline"/>
              </w:rPr>
              <w:t>现浇混凝土排水沟</w:t>
            </w:r>
            <w:r>
              <w:rPr>
                <w:rFonts w:hint="eastAsia" w:ascii="宋体" w:hAnsi="宋体" w:eastAsia="宋体" w:cs="宋体"/>
                <w:bCs/>
                <w:color w:val="FF0000"/>
                <w:sz w:val="21"/>
                <w:szCs w:val="21"/>
                <w:vertAlign w:val="baseline"/>
                <w:lang w:val="en-US" w:eastAsia="zh-CN"/>
              </w:rPr>
              <w:t>墙身</w:t>
            </w:r>
          </w:p>
        </w:tc>
        <w:tc>
          <w:tcPr>
            <w:tcW w:w="1505" w:type="dxa"/>
            <w:vAlign w:val="center"/>
          </w:tcPr>
          <w:p w14:paraId="5E997FD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10m³</w:t>
            </w:r>
          </w:p>
        </w:tc>
        <w:tc>
          <w:tcPr>
            <w:tcW w:w="2797" w:type="dxa"/>
            <w:vAlign w:val="center"/>
          </w:tcPr>
          <w:p w14:paraId="4D7102E2">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0.03</w:t>
            </w:r>
          </w:p>
        </w:tc>
      </w:tr>
      <w:tr w14:paraId="74C7D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64CDF122">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9</w:t>
            </w:r>
          </w:p>
        </w:tc>
        <w:tc>
          <w:tcPr>
            <w:tcW w:w="3885" w:type="dxa"/>
            <w:vAlign w:val="center"/>
          </w:tcPr>
          <w:p w14:paraId="0D309B45">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水泥板墙面</w:t>
            </w:r>
          </w:p>
        </w:tc>
        <w:tc>
          <w:tcPr>
            <w:tcW w:w="1505" w:type="dxa"/>
            <w:vAlign w:val="center"/>
          </w:tcPr>
          <w:p w14:paraId="1DC472D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10m²</w:t>
            </w:r>
          </w:p>
        </w:tc>
        <w:tc>
          <w:tcPr>
            <w:tcW w:w="2797" w:type="dxa"/>
            <w:vAlign w:val="center"/>
          </w:tcPr>
          <w:p w14:paraId="05A1BB4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5.2</w:t>
            </w:r>
          </w:p>
        </w:tc>
      </w:tr>
      <w:tr w14:paraId="3BF9A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45FF0DF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w:t>
            </w:r>
          </w:p>
        </w:tc>
        <w:tc>
          <w:tcPr>
            <w:tcW w:w="3885" w:type="dxa"/>
            <w:vAlign w:val="center"/>
          </w:tcPr>
          <w:p w14:paraId="1C511568">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钢丝网加固</w:t>
            </w:r>
          </w:p>
        </w:tc>
        <w:tc>
          <w:tcPr>
            <w:tcW w:w="1505" w:type="dxa"/>
            <w:vAlign w:val="center"/>
          </w:tcPr>
          <w:p w14:paraId="64EFB5E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100m²</w:t>
            </w:r>
          </w:p>
        </w:tc>
        <w:tc>
          <w:tcPr>
            <w:tcW w:w="2797" w:type="dxa"/>
            <w:vAlign w:val="center"/>
          </w:tcPr>
          <w:p w14:paraId="4F890BB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0.52</w:t>
            </w:r>
          </w:p>
        </w:tc>
      </w:tr>
      <w:tr w14:paraId="68CC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4E8B113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11</w:t>
            </w:r>
          </w:p>
        </w:tc>
        <w:tc>
          <w:tcPr>
            <w:tcW w:w="3885" w:type="dxa"/>
            <w:vAlign w:val="center"/>
          </w:tcPr>
          <w:p w14:paraId="3F67D184">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墙面贴面砖</w:t>
            </w:r>
          </w:p>
        </w:tc>
        <w:tc>
          <w:tcPr>
            <w:tcW w:w="1505" w:type="dxa"/>
            <w:vAlign w:val="center"/>
          </w:tcPr>
          <w:p w14:paraId="6562314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10m²</w:t>
            </w:r>
          </w:p>
        </w:tc>
        <w:tc>
          <w:tcPr>
            <w:tcW w:w="2797" w:type="dxa"/>
            <w:vAlign w:val="center"/>
          </w:tcPr>
          <w:p w14:paraId="509FABE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5.2</w:t>
            </w:r>
          </w:p>
        </w:tc>
      </w:tr>
      <w:tr w14:paraId="18186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6D19984F">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12</w:t>
            </w:r>
          </w:p>
        </w:tc>
        <w:tc>
          <w:tcPr>
            <w:tcW w:w="3885" w:type="dxa"/>
            <w:vAlign w:val="center"/>
          </w:tcPr>
          <w:p w14:paraId="4C82B578">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装配式U型轻钢天棚龙骨</w:t>
            </w:r>
          </w:p>
        </w:tc>
        <w:tc>
          <w:tcPr>
            <w:tcW w:w="1505" w:type="dxa"/>
            <w:vAlign w:val="center"/>
          </w:tcPr>
          <w:p w14:paraId="6C77DB82">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10m²</w:t>
            </w:r>
          </w:p>
        </w:tc>
        <w:tc>
          <w:tcPr>
            <w:tcW w:w="2797" w:type="dxa"/>
            <w:vAlign w:val="center"/>
          </w:tcPr>
          <w:p w14:paraId="7B981EC3">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5</w:t>
            </w:r>
          </w:p>
        </w:tc>
      </w:tr>
      <w:tr w14:paraId="3FC38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4F14592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13</w:t>
            </w:r>
          </w:p>
        </w:tc>
        <w:tc>
          <w:tcPr>
            <w:tcW w:w="3885" w:type="dxa"/>
            <w:vAlign w:val="center"/>
          </w:tcPr>
          <w:p w14:paraId="369AAA8B">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天棚面层 方形铝扣板</w:t>
            </w:r>
          </w:p>
        </w:tc>
        <w:tc>
          <w:tcPr>
            <w:tcW w:w="1505" w:type="dxa"/>
            <w:vAlign w:val="center"/>
          </w:tcPr>
          <w:p w14:paraId="0F6A78B3">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10m²</w:t>
            </w:r>
          </w:p>
        </w:tc>
        <w:tc>
          <w:tcPr>
            <w:tcW w:w="2797" w:type="dxa"/>
            <w:vAlign w:val="center"/>
          </w:tcPr>
          <w:p w14:paraId="651F0E6C">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5</w:t>
            </w:r>
          </w:p>
        </w:tc>
      </w:tr>
      <w:tr w14:paraId="59EDD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1B54CA58">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14</w:t>
            </w:r>
          </w:p>
        </w:tc>
        <w:tc>
          <w:tcPr>
            <w:tcW w:w="3885" w:type="dxa"/>
            <w:vAlign w:val="center"/>
          </w:tcPr>
          <w:p w14:paraId="04C79A8F">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墙面防水、防潮改性沥青卷材</w:t>
            </w:r>
          </w:p>
        </w:tc>
        <w:tc>
          <w:tcPr>
            <w:tcW w:w="1505" w:type="dxa"/>
            <w:vAlign w:val="center"/>
          </w:tcPr>
          <w:p w14:paraId="3AD0CCE2">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100m²</w:t>
            </w:r>
          </w:p>
        </w:tc>
        <w:tc>
          <w:tcPr>
            <w:tcW w:w="2797" w:type="dxa"/>
            <w:vAlign w:val="center"/>
          </w:tcPr>
          <w:p w14:paraId="3E3E28A3">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1.28</w:t>
            </w:r>
          </w:p>
        </w:tc>
      </w:tr>
      <w:tr w14:paraId="56CDB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2F65FC0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15</w:t>
            </w:r>
          </w:p>
        </w:tc>
        <w:tc>
          <w:tcPr>
            <w:tcW w:w="3885" w:type="dxa"/>
            <w:vAlign w:val="center"/>
          </w:tcPr>
          <w:p w14:paraId="73C274BF">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水泥基自流平砂浆地面</w:t>
            </w:r>
          </w:p>
        </w:tc>
        <w:tc>
          <w:tcPr>
            <w:tcW w:w="1505" w:type="dxa"/>
            <w:vAlign w:val="center"/>
          </w:tcPr>
          <w:p w14:paraId="77ACA63C">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10m²</w:t>
            </w:r>
          </w:p>
        </w:tc>
        <w:tc>
          <w:tcPr>
            <w:tcW w:w="2797" w:type="dxa"/>
            <w:vAlign w:val="center"/>
          </w:tcPr>
          <w:p w14:paraId="37C8C41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5</w:t>
            </w:r>
          </w:p>
        </w:tc>
      </w:tr>
      <w:tr w14:paraId="718CF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34BCDA38">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16</w:t>
            </w:r>
          </w:p>
        </w:tc>
        <w:tc>
          <w:tcPr>
            <w:tcW w:w="3885" w:type="dxa"/>
            <w:vAlign w:val="center"/>
          </w:tcPr>
          <w:p w14:paraId="03CE7950">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环氧地坪漆</w:t>
            </w:r>
          </w:p>
        </w:tc>
        <w:tc>
          <w:tcPr>
            <w:tcW w:w="1505" w:type="dxa"/>
            <w:vAlign w:val="center"/>
          </w:tcPr>
          <w:p w14:paraId="3C50FDD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10m²</w:t>
            </w:r>
          </w:p>
        </w:tc>
        <w:tc>
          <w:tcPr>
            <w:tcW w:w="2797" w:type="dxa"/>
            <w:vAlign w:val="center"/>
          </w:tcPr>
          <w:p w14:paraId="1F23E5E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5</w:t>
            </w:r>
          </w:p>
        </w:tc>
      </w:tr>
      <w:tr w14:paraId="4833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6343FFD7">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17</w:t>
            </w:r>
          </w:p>
        </w:tc>
        <w:tc>
          <w:tcPr>
            <w:tcW w:w="3885" w:type="dxa"/>
            <w:vAlign w:val="center"/>
          </w:tcPr>
          <w:p w14:paraId="14786A4B">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不锈钢盖板</w:t>
            </w:r>
          </w:p>
        </w:tc>
        <w:tc>
          <w:tcPr>
            <w:tcW w:w="1505" w:type="dxa"/>
            <w:vAlign w:val="center"/>
          </w:tcPr>
          <w:p w14:paraId="03005FB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m</w:t>
            </w:r>
          </w:p>
        </w:tc>
        <w:tc>
          <w:tcPr>
            <w:tcW w:w="2797" w:type="dxa"/>
            <w:vAlign w:val="center"/>
          </w:tcPr>
          <w:p w14:paraId="6E60111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35</w:t>
            </w:r>
          </w:p>
        </w:tc>
      </w:tr>
      <w:tr w14:paraId="4C42A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23D8D6CF">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18</w:t>
            </w:r>
          </w:p>
        </w:tc>
        <w:tc>
          <w:tcPr>
            <w:tcW w:w="3885" w:type="dxa"/>
            <w:vAlign w:val="center"/>
          </w:tcPr>
          <w:p w14:paraId="71A94895">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百叶通风或排风扇</w:t>
            </w:r>
          </w:p>
        </w:tc>
        <w:tc>
          <w:tcPr>
            <w:tcW w:w="1505" w:type="dxa"/>
            <w:vAlign w:val="center"/>
          </w:tcPr>
          <w:p w14:paraId="3A26877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个</w:t>
            </w:r>
          </w:p>
        </w:tc>
        <w:tc>
          <w:tcPr>
            <w:tcW w:w="2797" w:type="dxa"/>
            <w:vAlign w:val="center"/>
          </w:tcPr>
          <w:p w14:paraId="00D5289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13</w:t>
            </w:r>
          </w:p>
        </w:tc>
      </w:tr>
      <w:tr w14:paraId="528F5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29A755B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19</w:t>
            </w:r>
          </w:p>
        </w:tc>
        <w:tc>
          <w:tcPr>
            <w:tcW w:w="3885" w:type="dxa"/>
            <w:vAlign w:val="center"/>
          </w:tcPr>
          <w:p w14:paraId="4BDD5C7C">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铝合金电动卷帘门</w:t>
            </w:r>
          </w:p>
        </w:tc>
        <w:tc>
          <w:tcPr>
            <w:tcW w:w="1505" w:type="dxa"/>
            <w:vAlign w:val="center"/>
          </w:tcPr>
          <w:p w14:paraId="21B0862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个</w:t>
            </w:r>
          </w:p>
        </w:tc>
        <w:tc>
          <w:tcPr>
            <w:tcW w:w="2797" w:type="dxa"/>
            <w:vAlign w:val="center"/>
          </w:tcPr>
          <w:p w14:paraId="5FD74912">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w:t>
            </w:r>
          </w:p>
        </w:tc>
      </w:tr>
      <w:tr w14:paraId="1BB47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6" w:type="dxa"/>
            <w:gridSpan w:val="4"/>
            <w:vAlign w:val="center"/>
          </w:tcPr>
          <w:p w14:paraId="10C40C0C">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
                <w:bCs w:val="0"/>
                <w:color w:val="FF0000"/>
                <w:sz w:val="21"/>
                <w:szCs w:val="21"/>
                <w:vertAlign w:val="baseline"/>
                <w:lang w:val="en-US" w:eastAsia="zh-CN"/>
              </w:rPr>
              <w:t>生活垃圾分类回收点</w:t>
            </w:r>
          </w:p>
        </w:tc>
      </w:tr>
      <w:tr w14:paraId="6461F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167EC8B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序号</w:t>
            </w:r>
          </w:p>
        </w:tc>
        <w:tc>
          <w:tcPr>
            <w:tcW w:w="3885" w:type="dxa"/>
            <w:vAlign w:val="center"/>
          </w:tcPr>
          <w:p w14:paraId="57F48B1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工程内容</w:t>
            </w:r>
          </w:p>
        </w:tc>
        <w:tc>
          <w:tcPr>
            <w:tcW w:w="1505" w:type="dxa"/>
            <w:vAlign w:val="center"/>
          </w:tcPr>
          <w:p w14:paraId="20F999E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单位</w:t>
            </w:r>
          </w:p>
        </w:tc>
        <w:tc>
          <w:tcPr>
            <w:tcW w:w="2797" w:type="dxa"/>
            <w:vAlign w:val="center"/>
          </w:tcPr>
          <w:p w14:paraId="5D7BB65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工程量</w:t>
            </w:r>
          </w:p>
        </w:tc>
      </w:tr>
      <w:tr w14:paraId="2741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54F6478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w:t>
            </w:r>
          </w:p>
        </w:tc>
        <w:tc>
          <w:tcPr>
            <w:tcW w:w="3885" w:type="dxa"/>
            <w:vAlign w:val="center"/>
          </w:tcPr>
          <w:p w14:paraId="15E704DE">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钢架制作、安装</w:t>
            </w:r>
          </w:p>
        </w:tc>
        <w:tc>
          <w:tcPr>
            <w:tcW w:w="1505" w:type="dxa"/>
            <w:vAlign w:val="center"/>
          </w:tcPr>
          <w:p w14:paraId="79E03BC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t</w:t>
            </w:r>
          </w:p>
        </w:tc>
        <w:tc>
          <w:tcPr>
            <w:tcW w:w="2797" w:type="dxa"/>
            <w:vAlign w:val="center"/>
          </w:tcPr>
          <w:p w14:paraId="6CA3624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2.9</w:t>
            </w:r>
          </w:p>
        </w:tc>
      </w:tr>
      <w:tr w14:paraId="2D73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1B48B1A3">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w:t>
            </w:r>
          </w:p>
        </w:tc>
        <w:tc>
          <w:tcPr>
            <w:tcW w:w="3885" w:type="dxa"/>
            <w:vAlign w:val="center"/>
          </w:tcPr>
          <w:p w14:paraId="4130DB12">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圆(方)钢管屋架制作</w:t>
            </w:r>
          </w:p>
        </w:tc>
        <w:tc>
          <w:tcPr>
            <w:tcW w:w="1505" w:type="dxa"/>
            <w:vAlign w:val="center"/>
          </w:tcPr>
          <w:p w14:paraId="70B162F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t</w:t>
            </w:r>
          </w:p>
        </w:tc>
        <w:tc>
          <w:tcPr>
            <w:tcW w:w="2797" w:type="dxa"/>
            <w:vAlign w:val="center"/>
          </w:tcPr>
          <w:p w14:paraId="5B61837C">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2.1</w:t>
            </w:r>
          </w:p>
        </w:tc>
      </w:tr>
      <w:tr w14:paraId="6DBB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2D33F18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w:t>
            </w:r>
          </w:p>
        </w:tc>
        <w:tc>
          <w:tcPr>
            <w:tcW w:w="3885" w:type="dxa"/>
            <w:vAlign w:val="center"/>
          </w:tcPr>
          <w:p w14:paraId="2202C02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rPr>
              <w:t>钢屋架</w:t>
            </w:r>
            <w:r>
              <w:rPr>
                <w:rFonts w:hint="eastAsia" w:ascii="宋体" w:hAnsi="宋体" w:eastAsia="宋体" w:cs="宋体"/>
                <w:bCs/>
                <w:color w:val="FF0000"/>
                <w:sz w:val="21"/>
                <w:szCs w:val="21"/>
                <w:vertAlign w:val="baseline"/>
                <w:lang w:val="en-US" w:eastAsia="zh-CN"/>
              </w:rPr>
              <w:t>安装</w:t>
            </w:r>
          </w:p>
        </w:tc>
        <w:tc>
          <w:tcPr>
            <w:tcW w:w="1505" w:type="dxa"/>
            <w:vAlign w:val="center"/>
          </w:tcPr>
          <w:p w14:paraId="502F8AB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t</w:t>
            </w:r>
          </w:p>
        </w:tc>
        <w:tc>
          <w:tcPr>
            <w:tcW w:w="2797" w:type="dxa"/>
            <w:vAlign w:val="center"/>
          </w:tcPr>
          <w:p w14:paraId="7A74882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2.1</w:t>
            </w:r>
          </w:p>
        </w:tc>
      </w:tr>
      <w:tr w14:paraId="445FC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33D9FB4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4</w:t>
            </w:r>
          </w:p>
        </w:tc>
        <w:tc>
          <w:tcPr>
            <w:tcW w:w="3885" w:type="dxa"/>
            <w:vAlign w:val="center"/>
          </w:tcPr>
          <w:p w14:paraId="5EA18F22">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铝单板墙面</w:t>
            </w:r>
          </w:p>
        </w:tc>
        <w:tc>
          <w:tcPr>
            <w:tcW w:w="1505" w:type="dxa"/>
            <w:vAlign w:val="center"/>
          </w:tcPr>
          <w:p w14:paraId="0B8DA46F">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10m2</w:t>
            </w:r>
          </w:p>
        </w:tc>
        <w:tc>
          <w:tcPr>
            <w:tcW w:w="2797" w:type="dxa"/>
            <w:vAlign w:val="center"/>
          </w:tcPr>
          <w:p w14:paraId="1BEC6DA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6.8</w:t>
            </w:r>
          </w:p>
        </w:tc>
      </w:tr>
      <w:tr w14:paraId="53A37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38A85D1A">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5</w:t>
            </w:r>
          </w:p>
        </w:tc>
        <w:tc>
          <w:tcPr>
            <w:tcW w:w="3885" w:type="dxa"/>
            <w:vAlign w:val="center"/>
          </w:tcPr>
          <w:p w14:paraId="64454F89">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彩钢夹芯板</w:t>
            </w:r>
          </w:p>
        </w:tc>
        <w:tc>
          <w:tcPr>
            <w:tcW w:w="1505" w:type="dxa"/>
            <w:vAlign w:val="center"/>
          </w:tcPr>
          <w:p w14:paraId="64507CD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100m2</w:t>
            </w:r>
          </w:p>
        </w:tc>
        <w:tc>
          <w:tcPr>
            <w:tcW w:w="2797" w:type="dxa"/>
            <w:vAlign w:val="center"/>
          </w:tcPr>
          <w:p w14:paraId="73226863">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0.66</w:t>
            </w:r>
          </w:p>
        </w:tc>
      </w:tr>
      <w:tr w14:paraId="333A8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1FAC2392">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6</w:t>
            </w:r>
          </w:p>
        </w:tc>
        <w:tc>
          <w:tcPr>
            <w:tcW w:w="3885" w:type="dxa"/>
            <w:vAlign w:val="center"/>
          </w:tcPr>
          <w:p w14:paraId="39453C5B">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人工挖沟槽土方</w:t>
            </w:r>
          </w:p>
        </w:tc>
        <w:tc>
          <w:tcPr>
            <w:tcW w:w="1505" w:type="dxa"/>
            <w:vAlign w:val="center"/>
          </w:tcPr>
          <w:p w14:paraId="4E83AB1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100m3</w:t>
            </w:r>
          </w:p>
        </w:tc>
        <w:tc>
          <w:tcPr>
            <w:tcW w:w="2797" w:type="dxa"/>
            <w:vAlign w:val="center"/>
          </w:tcPr>
          <w:p w14:paraId="0F75B7B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0.01</w:t>
            </w:r>
          </w:p>
        </w:tc>
      </w:tr>
      <w:tr w14:paraId="6BD4D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0DB2C25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7</w:t>
            </w:r>
          </w:p>
        </w:tc>
        <w:tc>
          <w:tcPr>
            <w:tcW w:w="3885" w:type="dxa"/>
            <w:vAlign w:val="center"/>
          </w:tcPr>
          <w:p w14:paraId="46025353">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现浇混凝土排水沟底板</w:t>
            </w:r>
          </w:p>
        </w:tc>
        <w:tc>
          <w:tcPr>
            <w:tcW w:w="1505" w:type="dxa"/>
            <w:vAlign w:val="center"/>
          </w:tcPr>
          <w:p w14:paraId="3B821BB7">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10m3</w:t>
            </w:r>
          </w:p>
        </w:tc>
        <w:tc>
          <w:tcPr>
            <w:tcW w:w="2797" w:type="dxa"/>
            <w:vAlign w:val="center"/>
          </w:tcPr>
          <w:p w14:paraId="6201459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0.11</w:t>
            </w:r>
          </w:p>
        </w:tc>
      </w:tr>
      <w:tr w14:paraId="3158F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3D0238A7">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8</w:t>
            </w:r>
          </w:p>
        </w:tc>
        <w:tc>
          <w:tcPr>
            <w:tcW w:w="3885" w:type="dxa"/>
            <w:vAlign w:val="center"/>
          </w:tcPr>
          <w:p w14:paraId="18A072E8">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现浇混凝土排水沟墙身</w:t>
            </w:r>
          </w:p>
        </w:tc>
        <w:tc>
          <w:tcPr>
            <w:tcW w:w="1505" w:type="dxa"/>
            <w:vAlign w:val="center"/>
          </w:tcPr>
          <w:p w14:paraId="1B43413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10m3</w:t>
            </w:r>
          </w:p>
        </w:tc>
        <w:tc>
          <w:tcPr>
            <w:tcW w:w="2797" w:type="dxa"/>
            <w:vAlign w:val="center"/>
          </w:tcPr>
          <w:p w14:paraId="4139C3EA">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0.03</w:t>
            </w:r>
          </w:p>
        </w:tc>
      </w:tr>
      <w:tr w14:paraId="1944A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528974F8">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9</w:t>
            </w:r>
          </w:p>
        </w:tc>
        <w:tc>
          <w:tcPr>
            <w:tcW w:w="3885" w:type="dxa"/>
            <w:vAlign w:val="center"/>
          </w:tcPr>
          <w:p w14:paraId="0C0EF79C">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水泥基自流平砂浆地面厚度4mm</w:t>
            </w:r>
          </w:p>
        </w:tc>
        <w:tc>
          <w:tcPr>
            <w:tcW w:w="1505" w:type="dxa"/>
            <w:vAlign w:val="center"/>
          </w:tcPr>
          <w:p w14:paraId="6771670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10m2</w:t>
            </w:r>
          </w:p>
        </w:tc>
        <w:tc>
          <w:tcPr>
            <w:tcW w:w="2797" w:type="dxa"/>
            <w:vAlign w:val="center"/>
          </w:tcPr>
          <w:p w14:paraId="4A0CDAA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5</w:t>
            </w:r>
          </w:p>
        </w:tc>
      </w:tr>
      <w:tr w14:paraId="724A8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20672F9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w:t>
            </w:r>
          </w:p>
        </w:tc>
        <w:tc>
          <w:tcPr>
            <w:tcW w:w="3885" w:type="dxa"/>
            <w:vAlign w:val="center"/>
          </w:tcPr>
          <w:p w14:paraId="01986A5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环氧树脂地坪</w:t>
            </w:r>
          </w:p>
        </w:tc>
        <w:tc>
          <w:tcPr>
            <w:tcW w:w="1505" w:type="dxa"/>
            <w:vAlign w:val="center"/>
          </w:tcPr>
          <w:p w14:paraId="3DE3B7D8">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10m2</w:t>
            </w:r>
          </w:p>
        </w:tc>
        <w:tc>
          <w:tcPr>
            <w:tcW w:w="2797" w:type="dxa"/>
            <w:vAlign w:val="center"/>
          </w:tcPr>
          <w:p w14:paraId="616632C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5</w:t>
            </w:r>
          </w:p>
        </w:tc>
      </w:tr>
      <w:tr w14:paraId="5C7A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42207C2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11</w:t>
            </w:r>
          </w:p>
        </w:tc>
        <w:tc>
          <w:tcPr>
            <w:tcW w:w="3885" w:type="dxa"/>
            <w:vAlign w:val="center"/>
          </w:tcPr>
          <w:p w14:paraId="3080B37C">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制度公示</w:t>
            </w:r>
          </w:p>
        </w:tc>
        <w:tc>
          <w:tcPr>
            <w:tcW w:w="1505" w:type="dxa"/>
            <w:vAlign w:val="center"/>
          </w:tcPr>
          <w:p w14:paraId="0138970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块</w:t>
            </w:r>
          </w:p>
        </w:tc>
        <w:tc>
          <w:tcPr>
            <w:tcW w:w="2797" w:type="dxa"/>
            <w:vAlign w:val="center"/>
          </w:tcPr>
          <w:p w14:paraId="7C6D12E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w:t>
            </w:r>
          </w:p>
        </w:tc>
      </w:tr>
      <w:tr w14:paraId="7EC63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1E17EBD2">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12</w:t>
            </w:r>
          </w:p>
        </w:tc>
        <w:tc>
          <w:tcPr>
            <w:tcW w:w="3885" w:type="dxa"/>
            <w:vAlign w:val="center"/>
          </w:tcPr>
          <w:p w14:paraId="7140D47C">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宣传栏</w:t>
            </w:r>
          </w:p>
        </w:tc>
        <w:tc>
          <w:tcPr>
            <w:tcW w:w="1505" w:type="dxa"/>
            <w:vAlign w:val="center"/>
          </w:tcPr>
          <w:p w14:paraId="73CA4D12">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快</w:t>
            </w:r>
          </w:p>
        </w:tc>
        <w:tc>
          <w:tcPr>
            <w:tcW w:w="2797" w:type="dxa"/>
            <w:vAlign w:val="center"/>
          </w:tcPr>
          <w:p w14:paraId="455770A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w:t>
            </w:r>
          </w:p>
        </w:tc>
      </w:tr>
      <w:tr w14:paraId="17C8F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223AB51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13</w:t>
            </w:r>
          </w:p>
        </w:tc>
        <w:tc>
          <w:tcPr>
            <w:tcW w:w="3885" w:type="dxa"/>
            <w:vAlign w:val="center"/>
          </w:tcPr>
          <w:p w14:paraId="1D4A1BE0">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广告字</w:t>
            </w:r>
          </w:p>
        </w:tc>
        <w:tc>
          <w:tcPr>
            <w:tcW w:w="1505" w:type="dxa"/>
            <w:vAlign w:val="center"/>
          </w:tcPr>
          <w:p w14:paraId="60D40027">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个</w:t>
            </w:r>
          </w:p>
        </w:tc>
        <w:tc>
          <w:tcPr>
            <w:tcW w:w="2797" w:type="dxa"/>
            <w:vAlign w:val="center"/>
          </w:tcPr>
          <w:p w14:paraId="4A24937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11</w:t>
            </w:r>
          </w:p>
        </w:tc>
      </w:tr>
      <w:tr w14:paraId="14081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6931B3FF">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14</w:t>
            </w:r>
          </w:p>
        </w:tc>
        <w:tc>
          <w:tcPr>
            <w:tcW w:w="3885" w:type="dxa"/>
            <w:vAlign w:val="center"/>
          </w:tcPr>
          <w:p w14:paraId="05B2A0A8">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不锈钢盖板</w:t>
            </w:r>
          </w:p>
        </w:tc>
        <w:tc>
          <w:tcPr>
            <w:tcW w:w="1505" w:type="dxa"/>
            <w:vAlign w:val="center"/>
          </w:tcPr>
          <w:p w14:paraId="4223E62F">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m</w:t>
            </w:r>
          </w:p>
        </w:tc>
        <w:tc>
          <w:tcPr>
            <w:tcW w:w="2797" w:type="dxa"/>
            <w:vAlign w:val="center"/>
          </w:tcPr>
          <w:p w14:paraId="1AE2D5B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35</w:t>
            </w:r>
          </w:p>
        </w:tc>
      </w:tr>
      <w:tr w14:paraId="1DA8D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55798398">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15</w:t>
            </w:r>
          </w:p>
        </w:tc>
        <w:tc>
          <w:tcPr>
            <w:tcW w:w="3885" w:type="dxa"/>
            <w:vAlign w:val="center"/>
          </w:tcPr>
          <w:p w14:paraId="4A44B0C3">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百叶通风或排风扇</w:t>
            </w:r>
          </w:p>
        </w:tc>
        <w:tc>
          <w:tcPr>
            <w:tcW w:w="1505" w:type="dxa"/>
            <w:vAlign w:val="center"/>
          </w:tcPr>
          <w:p w14:paraId="4F46C44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个</w:t>
            </w:r>
          </w:p>
        </w:tc>
        <w:tc>
          <w:tcPr>
            <w:tcW w:w="2797" w:type="dxa"/>
            <w:vAlign w:val="center"/>
          </w:tcPr>
          <w:p w14:paraId="5E5012A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13</w:t>
            </w:r>
          </w:p>
        </w:tc>
      </w:tr>
      <w:tr w14:paraId="0C8EC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1E0D9BCF">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16</w:t>
            </w:r>
          </w:p>
        </w:tc>
        <w:tc>
          <w:tcPr>
            <w:tcW w:w="3885" w:type="dxa"/>
            <w:vAlign w:val="center"/>
          </w:tcPr>
          <w:p w14:paraId="7F35E269">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铝合金电动卷帘门</w:t>
            </w:r>
          </w:p>
        </w:tc>
        <w:tc>
          <w:tcPr>
            <w:tcW w:w="1505" w:type="dxa"/>
            <w:vAlign w:val="center"/>
          </w:tcPr>
          <w:p w14:paraId="22297A6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个</w:t>
            </w:r>
          </w:p>
        </w:tc>
        <w:tc>
          <w:tcPr>
            <w:tcW w:w="2797" w:type="dxa"/>
            <w:vAlign w:val="center"/>
          </w:tcPr>
          <w:p w14:paraId="47FD0067">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w:t>
            </w:r>
          </w:p>
        </w:tc>
      </w:tr>
    </w:tbl>
    <w:p w14:paraId="3F6EA1BA">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Cs/>
          <w:color w:val="FF0000"/>
          <w:sz w:val="24"/>
          <w:szCs w:val="24"/>
          <w:lang w:val="en-US" w:eastAsia="zh-CN"/>
        </w:rPr>
      </w:pPr>
    </w:p>
    <w:p w14:paraId="5E0FCAEF">
      <w:pPr>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hint="eastAsia" w:ascii="宋体" w:hAnsi="宋体" w:eastAsia="宋体" w:cs="宋体"/>
          <w:color w:val="FF0000"/>
          <w:sz w:val="24"/>
          <w:szCs w:val="24"/>
          <w:shd w:val="clear" w:color="auto" w:fill="auto"/>
          <w:lang w:val="en-US" w:eastAsia="zh-CN"/>
        </w:rPr>
      </w:pPr>
    </w:p>
    <w:p w14:paraId="261FE373">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0196F2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DD9DF3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3C415B1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EBC5D8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C58BC36">
      <w:pPr>
        <w:rPr>
          <w:rFonts w:hint="eastAsia" w:ascii="宋体" w:hAnsi="宋体" w:eastAsia="宋体" w:cs="宋体"/>
          <w:b/>
          <w:color w:val="000000" w:themeColor="text1"/>
          <w:sz w:val="36"/>
          <w:szCs w:val="36"/>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br w:type="page"/>
      </w: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4" w:name="_Toc17014"/>
      <w:bookmarkStart w:id="75" w:name="_Toc436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1641055"/>
      <w:bookmarkStart w:id="77"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85108793"/>
      <w:bookmarkStart w:id="81"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9247508">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w:t>
      </w:r>
      <w:r>
        <w:rPr>
          <w:rFonts w:hint="eastAsia" w:ascii="宋体" w:hAnsi="宋体" w:eastAsia="宋体" w:cs="宋体"/>
          <w:color w:val="FF0000"/>
          <w:sz w:val="24"/>
          <w:szCs w:val="24"/>
          <w:highlight w:val="none"/>
          <w:shd w:val="clear" w:color="auto" w:fill="auto"/>
        </w:rPr>
        <w:t>现场勘查</w:t>
      </w:r>
      <w:r>
        <w:rPr>
          <w:rFonts w:hint="eastAsia" w:ascii="宋体" w:hAnsi="宋体" w:eastAsia="宋体" w:cs="宋体"/>
          <w:color w:val="FF0000"/>
          <w:sz w:val="24"/>
          <w:szCs w:val="24"/>
          <w:shd w:val="clear" w:color="auto" w:fill="auto"/>
        </w:rPr>
        <w:t>：服务方统一进行现场勘查</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工作日内</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w:t>
      </w:r>
    </w:p>
    <w:p w14:paraId="04F03CAE">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2.质保期：2年。</w:t>
      </w:r>
    </w:p>
    <w:p w14:paraId="7517BE2F">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3.工期：不大于30天</w:t>
      </w:r>
    </w:p>
    <w:p w14:paraId="429355B9">
      <w:pPr>
        <w:snapToGrid w:val="0"/>
        <w:spacing w:line="400" w:lineRule="exact"/>
        <w:ind w:firstLine="480" w:firstLineChars="200"/>
        <w:jc w:val="left"/>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4.报价方式：</w:t>
      </w:r>
      <w:r>
        <w:rPr>
          <w:rFonts w:hint="eastAsia" w:ascii="宋体" w:hAnsi="宋体" w:eastAsia="宋体" w:cs="宋体"/>
          <w:color w:val="FF0000"/>
          <w:sz w:val="24"/>
          <w:szCs w:val="24"/>
          <w:shd w:val="clear" w:color="auto" w:fill="auto"/>
        </w:rPr>
        <w:t>本</w:t>
      </w:r>
      <w:r>
        <w:rPr>
          <w:rFonts w:hint="eastAsia" w:ascii="宋体" w:hAnsi="宋体" w:eastAsia="宋体" w:cs="宋体"/>
          <w:color w:val="FF0000"/>
          <w:sz w:val="24"/>
          <w:szCs w:val="24"/>
          <w:shd w:val="clear" w:color="auto" w:fill="auto"/>
          <w:lang w:eastAsia="zh-CN"/>
        </w:rPr>
        <w:t>项目</w:t>
      </w:r>
      <w:r>
        <w:rPr>
          <w:rFonts w:hint="eastAsia" w:ascii="宋体" w:hAnsi="宋体" w:eastAsia="宋体" w:cs="宋体"/>
          <w:color w:val="FF0000"/>
          <w:sz w:val="24"/>
          <w:szCs w:val="24"/>
          <w:shd w:val="clear" w:color="auto" w:fill="auto"/>
        </w:rPr>
        <w:t>为总价包干（包含但不限于人工费、材料费、机械费、保险费、税费等各项费用）。投标人根据2018年《重庆市房屋建筑与装饰工程计价定额》《重庆市通用安装工程计价定额》《重庆市房屋修缮工程计价定额》及相关配套文件自主报价</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同时提交</w:t>
      </w:r>
      <w:r>
        <w:rPr>
          <w:rFonts w:hint="eastAsia" w:ascii="宋体" w:hAnsi="宋体" w:eastAsia="宋体" w:cs="宋体"/>
          <w:color w:val="FF0000"/>
          <w:sz w:val="24"/>
          <w:szCs w:val="24"/>
          <w:shd w:val="clear" w:color="auto" w:fill="auto"/>
          <w:lang w:val="en-US" w:eastAsia="zh-CN"/>
        </w:rPr>
        <w:t>针对本项目现场实际情况的施工</w:t>
      </w:r>
      <w:r>
        <w:rPr>
          <w:rFonts w:hint="eastAsia" w:ascii="宋体" w:hAnsi="宋体" w:eastAsia="宋体" w:cs="宋体"/>
          <w:color w:val="FF0000"/>
          <w:sz w:val="24"/>
          <w:szCs w:val="24"/>
          <w:shd w:val="clear" w:color="auto" w:fill="auto"/>
        </w:rPr>
        <w:t>方案。</w:t>
      </w:r>
      <w:r>
        <w:rPr>
          <w:rFonts w:hint="eastAsia" w:ascii="宋体" w:hAnsi="宋体" w:eastAsia="宋体" w:cs="宋体"/>
          <w:color w:val="FF0000"/>
          <w:sz w:val="24"/>
          <w:szCs w:val="24"/>
          <w:shd w:val="clear" w:color="auto" w:fill="auto"/>
          <w:lang w:eastAsia="zh-CN"/>
        </w:rPr>
        <w:t>参选供应商</w:t>
      </w:r>
      <w:r>
        <w:rPr>
          <w:rFonts w:hint="eastAsia" w:ascii="宋体" w:hAnsi="宋体" w:eastAsia="宋体" w:cs="宋体"/>
          <w:color w:val="FF0000"/>
          <w:sz w:val="24"/>
          <w:szCs w:val="24"/>
          <w:shd w:val="clear" w:color="auto" w:fill="auto"/>
        </w:rPr>
        <w:t>应充分考虑完成本工程的各种因素</w:t>
      </w:r>
      <w:r>
        <w:rPr>
          <w:rFonts w:hint="eastAsia" w:ascii="宋体" w:hAnsi="宋体" w:eastAsia="宋体" w:cs="宋体"/>
          <w:color w:val="FF0000"/>
          <w:sz w:val="24"/>
          <w:szCs w:val="24"/>
          <w:shd w:val="clear" w:color="auto" w:fill="auto"/>
          <w:lang w:val="en-US" w:eastAsia="zh-CN"/>
        </w:rPr>
        <w:t>且必须</w:t>
      </w:r>
      <w:r>
        <w:rPr>
          <w:rFonts w:hint="eastAsia" w:ascii="宋体" w:hAnsi="宋体" w:eastAsia="宋体" w:cs="宋体"/>
          <w:color w:val="FF0000"/>
          <w:sz w:val="24"/>
          <w:szCs w:val="24"/>
          <w:shd w:val="clear" w:color="auto" w:fill="auto"/>
        </w:rPr>
        <w:t>满足甲方</w:t>
      </w:r>
      <w:r>
        <w:rPr>
          <w:rFonts w:hint="eastAsia" w:ascii="宋体" w:hAnsi="宋体" w:eastAsia="宋体" w:cs="宋体"/>
          <w:color w:val="FF0000"/>
          <w:sz w:val="24"/>
          <w:szCs w:val="24"/>
          <w:shd w:val="clear" w:color="auto" w:fill="auto"/>
          <w:lang w:val="en-US" w:eastAsia="zh-CN"/>
        </w:rPr>
        <w:t>的</w:t>
      </w:r>
      <w:r>
        <w:rPr>
          <w:rFonts w:hint="eastAsia" w:ascii="宋体" w:hAnsi="宋体" w:eastAsia="宋体" w:cs="宋体"/>
          <w:color w:val="FF0000"/>
          <w:sz w:val="24"/>
          <w:szCs w:val="24"/>
          <w:shd w:val="clear" w:color="auto" w:fill="auto"/>
        </w:rPr>
        <w:t>使用要求。</w:t>
      </w:r>
    </w:p>
    <w:p w14:paraId="2839CBBA">
      <w:pPr>
        <w:snapToGrid w:val="0"/>
        <w:spacing w:line="400" w:lineRule="exact"/>
        <w:ind w:firstLine="480" w:firstLineChars="200"/>
        <w:jc w:val="left"/>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付款方式：合同签订后5个工作日内，服务方向采购方转账支付合同金额的8%作为履约保证金。验收合格后服务方提供完整的验收资料两套和合法发票，经采购方审核无误后60日内转账支付合同价款100%，履约保证金在质保期满后无息支付。</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485108794"/>
      <w:bookmarkStart w:id="83" w:name="_Toc26989"/>
      <w:bookmarkStart w:id="84" w:name="_Toc14840"/>
      <w:bookmarkStart w:id="85" w:name="_Toc15711"/>
      <w:bookmarkStart w:id="86" w:name="_Toc403569796"/>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2"/>
      <w:bookmarkStart w:id="90"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11586"/>
      <w:bookmarkStart w:id="11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29521"/>
      <w:bookmarkStart w:id="136" w:name="_Toc12789072"/>
      <w:bookmarkStart w:id="137" w:name="_Toc13696"/>
      <w:bookmarkStart w:id="138" w:name="_Toc485108795"/>
      <w:bookmarkStart w:id="139"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5685"/>
      <w:bookmarkStart w:id="148" w:name="_Toc19884"/>
      <w:bookmarkStart w:id="149"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13008356"/>
      <w:bookmarkStart w:id="152" w:name="_Toc342913419"/>
      <w:bookmarkStart w:id="153" w:name="_Toc5565"/>
      <w:bookmarkStart w:id="154" w:name="_Toc485108796"/>
      <w:bookmarkStart w:id="155" w:name="_Toc480979018"/>
      <w:bookmarkStart w:id="156" w:name="_Toc313888360"/>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46420D74">
      <w:pPr>
        <w:tabs>
          <w:tab w:val="left" w:pos="2895"/>
        </w:tabs>
        <w:spacing w:line="360" w:lineRule="auto"/>
        <w:ind w:firstLine="480" w:firstLineChars="200"/>
        <w:jc w:val="center"/>
        <w:outlineLvl w:val="3"/>
        <w:rPr>
          <w:rFonts w:hint="eastAsia" w:ascii="宋体" w:hAnsi="宋体" w:eastAsia="宋体" w:cs="宋体"/>
          <w:color w:val="000000" w:themeColor="text1"/>
          <w:sz w:val="24"/>
          <w:szCs w:val="24"/>
          <w:shd w:val="clear" w:color="auto" w:fill="auto"/>
          <w14:textFill>
            <w14:solidFill>
              <w14:schemeClr w14:val="tx1"/>
            </w14:solidFill>
          </w14:textFill>
        </w:rPr>
      </w:pPr>
      <w:bookmarkStart w:id="159" w:name="_Toc313888361"/>
      <w:bookmarkStart w:id="160" w:name="_Toc480979019"/>
      <w:bookmarkStart w:id="161" w:name="_Toc313008357"/>
      <w:bookmarkStart w:id="162" w:name="_Toc485108797"/>
      <w:bookmarkStart w:id="163" w:name="_Toc342913420"/>
      <w:r>
        <w:rPr>
          <w:rFonts w:hint="eastAsia" w:ascii="宋体" w:hAnsi="宋体" w:eastAsia="宋体" w:cs="宋体"/>
          <w:color w:val="000000" w:themeColor="text1"/>
          <w:sz w:val="24"/>
          <w:szCs w:val="24"/>
          <w:shd w:val="clear" w:color="auto" w:fill="auto"/>
          <w14:textFill>
            <w14:solidFill>
              <w14:schemeClr w14:val="tx1"/>
            </w14:solidFill>
          </w14:textFill>
        </w:rPr>
        <w:t>报价表</w:t>
      </w:r>
    </w:p>
    <w:tbl>
      <w:tblPr>
        <w:tblStyle w:val="59"/>
        <w:tblW w:w="890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9"/>
        <w:gridCol w:w="2693"/>
        <w:gridCol w:w="2410"/>
      </w:tblGrid>
      <w:tr w14:paraId="7B6B1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227D312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2693" w:type="dxa"/>
            <w:vAlign w:val="center"/>
          </w:tcPr>
          <w:p w14:paraId="78F86BC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费用（元）</w:t>
            </w:r>
          </w:p>
        </w:tc>
        <w:tc>
          <w:tcPr>
            <w:tcW w:w="2410" w:type="dxa"/>
            <w:vAlign w:val="center"/>
          </w:tcPr>
          <w:p w14:paraId="21A4F1DB">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备注</w:t>
            </w:r>
          </w:p>
        </w:tc>
      </w:tr>
      <w:tr w14:paraId="5B674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066FFA9A">
            <w:pPr>
              <w:spacing w:line="360" w:lineRule="auto"/>
              <w:jc w:val="center"/>
              <w:rPr>
                <w:rFonts w:hint="eastAsia" w:ascii="宋体" w:hAnsi="宋体" w:eastAsia="宋体" w:cs="宋体"/>
                <w:sz w:val="24"/>
                <w:szCs w:val="24"/>
                <w:lang w:val="en-US"/>
              </w:rPr>
            </w:pPr>
            <w:r>
              <w:rPr>
                <w:rFonts w:hint="eastAsia" w:ascii="宋体" w:hAnsi="宋体"/>
                <w:sz w:val="24"/>
                <w:lang w:val="en-US" w:eastAsia="zh-CN"/>
              </w:rPr>
              <w:t>兴龙湖院区新建功能用房项目</w:t>
            </w:r>
          </w:p>
        </w:tc>
        <w:tc>
          <w:tcPr>
            <w:tcW w:w="2693" w:type="dxa"/>
            <w:vAlign w:val="center"/>
          </w:tcPr>
          <w:p w14:paraId="3968685A">
            <w:pPr>
              <w:spacing w:line="360" w:lineRule="auto"/>
              <w:jc w:val="center"/>
              <w:rPr>
                <w:rFonts w:hint="eastAsia" w:ascii="宋体" w:hAnsi="宋体" w:eastAsia="宋体" w:cs="宋体"/>
                <w:sz w:val="24"/>
                <w:szCs w:val="24"/>
              </w:rPr>
            </w:pPr>
          </w:p>
        </w:tc>
        <w:tc>
          <w:tcPr>
            <w:tcW w:w="2410" w:type="dxa"/>
            <w:vAlign w:val="center"/>
          </w:tcPr>
          <w:p w14:paraId="2C8CD341">
            <w:pPr>
              <w:spacing w:line="360" w:lineRule="auto"/>
              <w:jc w:val="center"/>
              <w:rPr>
                <w:rFonts w:hint="eastAsia" w:ascii="宋体" w:hAnsi="宋体" w:eastAsia="宋体" w:cs="宋体"/>
                <w:sz w:val="24"/>
                <w:szCs w:val="24"/>
              </w:rPr>
            </w:pPr>
          </w:p>
        </w:tc>
      </w:tr>
      <w:tr w14:paraId="11C23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63A7D6C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工   期</w:t>
            </w:r>
          </w:p>
        </w:tc>
        <w:tc>
          <w:tcPr>
            <w:tcW w:w="5103" w:type="dxa"/>
            <w:gridSpan w:val="2"/>
            <w:vAlign w:val="center"/>
          </w:tcPr>
          <w:p w14:paraId="1D1A749F">
            <w:pPr>
              <w:spacing w:line="360" w:lineRule="auto"/>
              <w:jc w:val="center"/>
              <w:rPr>
                <w:rFonts w:hint="eastAsia" w:ascii="宋体" w:hAnsi="宋体" w:eastAsia="宋体" w:cs="宋体"/>
                <w:sz w:val="24"/>
                <w:szCs w:val="24"/>
              </w:rPr>
            </w:pPr>
          </w:p>
        </w:tc>
      </w:tr>
      <w:tr w14:paraId="164B0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40C576C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质保期</w:t>
            </w:r>
          </w:p>
        </w:tc>
        <w:tc>
          <w:tcPr>
            <w:tcW w:w="5103" w:type="dxa"/>
            <w:gridSpan w:val="2"/>
            <w:vAlign w:val="center"/>
          </w:tcPr>
          <w:p w14:paraId="597AF37C">
            <w:pPr>
              <w:spacing w:line="360" w:lineRule="auto"/>
              <w:jc w:val="center"/>
              <w:rPr>
                <w:rFonts w:hint="eastAsia" w:ascii="宋体" w:hAnsi="宋体" w:eastAsia="宋体" w:cs="宋体"/>
                <w:sz w:val="24"/>
                <w:szCs w:val="24"/>
              </w:rPr>
            </w:pPr>
          </w:p>
        </w:tc>
      </w:tr>
    </w:tbl>
    <w:p w14:paraId="099607BC">
      <w:pPr>
        <w:spacing w:line="360" w:lineRule="auto"/>
        <w:rPr>
          <w:rFonts w:hint="eastAsia" w:ascii="宋体" w:hAnsi="宋体" w:eastAsia="宋体" w:cs="宋体"/>
          <w:sz w:val="24"/>
          <w:szCs w:val="24"/>
        </w:rPr>
      </w:pPr>
      <w:r>
        <w:rPr>
          <w:rFonts w:hint="eastAsia" w:ascii="宋体" w:hAnsi="宋体" w:eastAsia="宋体" w:cs="宋体"/>
          <w:sz w:val="24"/>
          <w:szCs w:val="24"/>
        </w:rPr>
        <w:t>备注：</w:t>
      </w:r>
      <w:r>
        <w:rPr>
          <w:rFonts w:hint="eastAsia" w:ascii="宋体" w:hAnsi="宋体" w:eastAsia="宋体" w:cs="宋体"/>
          <w:sz w:val="24"/>
          <w:szCs w:val="24"/>
          <w:lang w:eastAsia="zh-CN"/>
        </w:rPr>
        <w:t>参选报价</w:t>
      </w:r>
      <w:r>
        <w:rPr>
          <w:rFonts w:hint="eastAsia" w:ascii="宋体" w:hAnsi="宋体" w:eastAsia="宋体" w:cs="宋体"/>
          <w:sz w:val="24"/>
          <w:szCs w:val="24"/>
        </w:rPr>
        <w:t>为包干价，包含但不限于材料费、人工费、运输费、搬运费、施工费、保险费、税费等各项费用。</w:t>
      </w:r>
    </w:p>
    <w:p w14:paraId="1A058AB4">
      <w:pPr>
        <w:adjustRightInd w:val="0"/>
        <w:spacing w:line="500" w:lineRule="exact"/>
        <w:ind w:left="561" w:leftChars="67" w:hanging="420" w:hangingChars="150"/>
        <w:rPr>
          <w:rFonts w:ascii="仿宋" w:hAnsi="仿宋" w:eastAsia="仿宋"/>
          <w:bCs/>
          <w:sz w:val="28"/>
          <w:szCs w:val="28"/>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0A3E3FB9">
      <w:pPr>
        <w:adjustRightInd w:val="0"/>
        <w:spacing w:line="500" w:lineRule="exact"/>
        <w:rPr>
          <w:rFonts w:hint="eastAsia" w:ascii="仿宋" w:hAnsi="仿宋" w:eastAsia="仿宋"/>
          <w:b/>
          <w:bCs/>
          <w:sz w:val="32"/>
          <w:szCs w:val="32"/>
        </w:rPr>
      </w:pPr>
    </w:p>
    <w:p w14:paraId="3BED8E65">
      <w:pPr>
        <w:spacing w:line="360" w:lineRule="auto"/>
        <w:ind w:firstLine="480" w:firstLineChars="200"/>
        <w:rPr>
          <w:rFonts w:hint="eastAsia" w:ascii="宋体" w:hAnsi="宋体" w:eastAsia="宋体" w:cs="宋体"/>
          <w:sz w:val="24"/>
          <w:szCs w:val="24"/>
          <w:lang w:val="en-US" w:eastAsia="zh-CN"/>
        </w:rPr>
      </w:pPr>
    </w:p>
    <w:p w14:paraId="22B05BAE">
      <w:pPr>
        <w:spacing w:line="360" w:lineRule="auto"/>
        <w:ind w:firstLine="480" w:firstLineChars="200"/>
        <w:rPr>
          <w:rFonts w:hint="eastAsia" w:ascii="宋体" w:hAnsi="宋体" w:eastAsia="宋体" w:cs="宋体"/>
          <w:sz w:val="24"/>
          <w:szCs w:val="24"/>
          <w:lang w:val="en-US" w:eastAsia="zh-CN"/>
        </w:rPr>
      </w:pPr>
    </w:p>
    <w:p w14:paraId="47B75036">
      <w:pPr>
        <w:spacing w:line="360" w:lineRule="auto"/>
        <w:ind w:firstLine="480" w:firstLineChars="200"/>
        <w:rPr>
          <w:rFonts w:hint="eastAsia" w:ascii="宋体" w:hAnsi="宋体" w:eastAsia="宋体" w:cs="宋体"/>
          <w:sz w:val="24"/>
          <w:szCs w:val="24"/>
          <w:lang w:val="en-US" w:eastAsia="zh-CN"/>
        </w:rPr>
      </w:pPr>
    </w:p>
    <w:p w14:paraId="5726DDEF">
      <w:pPr>
        <w:spacing w:line="360" w:lineRule="auto"/>
        <w:ind w:firstLine="480" w:firstLineChars="200"/>
        <w:rPr>
          <w:rFonts w:hint="eastAsia" w:ascii="宋体" w:hAnsi="宋体" w:eastAsia="宋体" w:cs="宋体"/>
          <w:sz w:val="24"/>
          <w:szCs w:val="24"/>
          <w:lang w:val="en-US" w:eastAsia="zh-CN"/>
        </w:rPr>
      </w:pPr>
    </w:p>
    <w:p w14:paraId="21C92970">
      <w:pPr>
        <w:spacing w:line="360" w:lineRule="auto"/>
        <w:ind w:firstLine="480" w:firstLineChars="200"/>
        <w:rPr>
          <w:rFonts w:hint="eastAsia" w:ascii="宋体" w:hAnsi="宋体" w:eastAsia="宋体" w:cs="宋体"/>
          <w:sz w:val="24"/>
          <w:szCs w:val="24"/>
          <w:lang w:val="en-US" w:eastAsia="zh-CN"/>
        </w:rPr>
      </w:pPr>
    </w:p>
    <w:p w14:paraId="5D88C29A">
      <w:pPr>
        <w:spacing w:line="360" w:lineRule="auto"/>
        <w:ind w:firstLine="480" w:firstLineChars="200"/>
        <w:rPr>
          <w:rFonts w:hint="eastAsia" w:ascii="宋体" w:hAnsi="宋体" w:eastAsia="宋体" w:cs="宋体"/>
          <w:sz w:val="24"/>
          <w:szCs w:val="24"/>
          <w:lang w:val="en-US" w:eastAsia="zh-CN"/>
        </w:rPr>
      </w:pPr>
    </w:p>
    <w:p w14:paraId="32EF0181">
      <w:pPr>
        <w:spacing w:line="360" w:lineRule="auto"/>
        <w:ind w:firstLine="480" w:firstLineChars="200"/>
        <w:rPr>
          <w:rFonts w:hint="eastAsia" w:ascii="宋体" w:hAnsi="宋体" w:eastAsia="宋体" w:cs="宋体"/>
          <w:sz w:val="24"/>
          <w:szCs w:val="24"/>
          <w:lang w:val="en-US" w:eastAsia="zh-CN"/>
        </w:rPr>
      </w:pPr>
    </w:p>
    <w:p w14:paraId="3FA3128E">
      <w:pPr>
        <w:spacing w:line="360" w:lineRule="auto"/>
        <w:ind w:firstLine="480" w:firstLineChars="200"/>
        <w:rPr>
          <w:rFonts w:hint="eastAsia" w:ascii="宋体" w:hAnsi="宋体" w:eastAsia="宋体" w:cs="宋体"/>
          <w:sz w:val="24"/>
          <w:szCs w:val="24"/>
          <w:lang w:val="en-US" w:eastAsia="zh-CN"/>
        </w:rPr>
      </w:pPr>
    </w:p>
    <w:p w14:paraId="333FD359">
      <w:pPr>
        <w:spacing w:line="360" w:lineRule="auto"/>
        <w:ind w:firstLine="480" w:firstLineChars="200"/>
        <w:rPr>
          <w:rFonts w:hint="eastAsia" w:ascii="宋体" w:hAnsi="宋体" w:eastAsia="宋体" w:cs="宋体"/>
          <w:sz w:val="24"/>
          <w:szCs w:val="24"/>
          <w:lang w:val="en-US" w:eastAsia="zh-CN"/>
        </w:rPr>
      </w:pPr>
    </w:p>
    <w:p w14:paraId="00BAD2C9">
      <w:pPr>
        <w:spacing w:line="360" w:lineRule="auto"/>
        <w:ind w:firstLine="480" w:firstLineChars="200"/>
        <w:rPr>
          <w:rFonts w:hint="eastAsia" w:ascii="宋体" w:hAnsi="宋体" w:eastAsia="宋体" w:cs="宋体"/>
          <w:sz w:val="24"/>
          <w:szCs w:val="24"/>
          <w:lang w:val="en-US" w:eastAsia="zh-CN"/>
        </w:rPr>
      </w:pPr>
    </w:p>
    <w:p w14:paraId="072FEF65">
      <w:pPr>
        <w:spacing w:line="360" w:lineRule="auto"/>
        <w:ind w:firstLine="480" w:firstLineChars="200"/>
        <w:rPr>
          <w:rFonts w:hint="eastAsia" w:ascii="宋体" w:hAnsi="宋体" w:eastAsia="宋体" w:cs="宋体"/>
          <w:sz w:val="24"/>
          <w:szCs w:val="24"/>
          <w:lang w:val="en-US" w:eastAsia="zh-CN"/>
        </w:rPr>
      </w:pPr>
    </w:p>
    <w:p w14:paraId="680F0998">
      <w:pPr>
        <w:spacing w:line="360" w:lineRule="auto"/>
        <w:ind w:firstLine="480" w:firstLineChars="200"/>
        <w:rPr>
          <w:rFonts w:hint="eastAsia" w:ascii="宋体" w:hAnsi="宋体" w:eastAsia="宋体" w:cs="宋体"/>
          <w:sz w:val="24"/>
          <w:szCs w:val="24"/>
          <w:lang w:val="en-US" w:eastAsia="zh-CN"/>
        </w:rPr>
      </w:pPr>
    </w:p>
    <w:p w14:paraId="4B4B91C5">
      <w:pPr>
        <w:spacing w:line="360" w:lineRule="auto"/>
        <w:ind w:firstLine="480" w:firstLineChars="200"/>
        <w:rPr>
          <w:rFonts w:hint="eastAsia" w:ascii="宋体" w:hAnsi="宋体" w:eastAsia="宋体" w:cs="宋体"/>
          <w:sz w:val="24"/>
          <w:szCs w:val="24"/>
          <w:lang w:val="en-US" w:eastAsia="zh-CN"/>
        </w:rPr>
      </w:pPr>
    </w:p>
    <w:p w14:paraId="41CA9DA2">
      <w:pPr>
        <w:spacing w:line="360" w:lineRule="auto"/>
        <w:ind w:firstLine="480" w:firstLineChars="200"/>
        <w:rPr>
          <w:rFonts w:hint="eastAsia" w:ascii="宋体" w:hAnsi="宋体" w:eastAsia="宋体" w:cs="宋体"/>
          <w:sz w:val="24"/>
          <w:szCs w:val="24"/>
          <w:lang w:val="en-US" w:eastAsia="zh-CN"/>
        </w:rPr>
      </w:pPr>
    </w:p>
    <w:p w14:paraId="0E78CF97">
      <w:pPr>
        <w:tabs>
          <w:tab w:val="left" w:pos="1134"/>
        </w:tabs>
        <w:jc w:val="center"/>
        <w:rPr>
          <w:rFonts w:hint="eastAsia" w:ascii="黑体" w:hAnsi="黑体" w:eastAsia="黑体"/>
          <w:sz w:val="32"/>
          <w:szCs w:val="32"/>
          <w:lang w:val="en-US" w:eastAsia="zh-CN"/>
        </w:rPr>
      </w:pPr>
      <w:r>
        <w:rPr>
          <w:rFonts w:hint="eastAsia" w:ascii="黑体" w:hAnsi="黑体" w:eastAsia="黑体"/>
          <w:sz w:val="32"/>
          <w:szCs w:val="32"/>
          <w:lang w:val="en-US" w:eastAsia="zh-CN"/>
        </w:rPr>
        <w:t>主材明细表</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9"/>
        <w:gridCol w:w="1830"/>
        <w:gridCol w:w="3090"/>
        <w:gridCol w:w="2457"/>
      </w:tblGrid>
      <w:tr w14:paraId="68EF9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2079" w:type="dxa"/>
            <w:vAlign w:val="center"/>
          </w:tcPr>
          <w:p w14:paraId="379C8DCD">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主材名称</w:t>
            </w:r>
          </w:p>
        </w:tc>
        <w:tc>
          <w:tcPr>
            <w:tcW w:w="1830" w:type="dxa"/>
            <w:vAlign w:val="center"/>
          </w:tcPr>
          <w:p w14:paraId="458AD07F">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单价</w:t>
            </w:r>
          </w:p>
        </w:tc>
        <w:tc>
          <w:tcPr>
            <w:tcW w:w="3090" w:type="dxa"/>
            <w:vAlign w:val="center"/>
          </w:tcPr>
          <w:p w14:paraId="257062D1">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品牌/生产厂家</w:t>
            </w:r>
          </w:p>
        </w:tc>
        <w:tc>
          <w:tcPr>
            <w:tcW w:w="2457" w:type="dxa"/>
            <w:vAlign w:val="center"/>
          </w:tcPr>
          <w:p w14:paraId="3818A1EE">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规格型号</w:t>
            </w:r>
          </w:p>
        </w:tc>
      </w:tr>
      <w:tr w14:paraId="2E007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5B32016F">
            <w:pPr>
              <w:tabs>
                <w:tab w:val="left" w:pos="1134"/>
              </w:tabs>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C30混凝土</w:t>
            </w:r>
          </w:p>
        </w:tc>
        <w:tc>
          <w:tcPr>
            <w:tcW w:w="1830" w:type="dxa"/>
            <w:vAlign w:val="center"/>
          </w:tcPr>
          <w:p w14:paraId="7A69A389">
            <w:pPr>
              <w:tabs>
                <w:tab w:val="left" w:pos="1134"/>
              </w:tabs>
              <w:jc w:val="center"/>
              <w:rPr>
                <w:rFonts w:hint="eastAsia" w:ascii="宋体" w:hAnsi="宋体" w:eastAsia="宋体" w:cs="宋体"/>
                <w:sz w:val="21"/>
                <w:szCs w:val="21"/>
                <w:vertAlign w:val="baseline"/>
                <w:lang w:val="en-US" w:eastAsia="zh-CN"/>
              </w:rPr>
            </w:pPr>
          </w:p>
        </w:tc>
        <w:tc>
          <w:tcPr>
            <w:tcW w:w="3090" w:type="dxa"/>
            <w:vAlign w:val="center"/>
          </w:tcPr>
          <w:p w14:paraId="6D1128C6">
            <w:pPr>
              <w:tabs>
                <w:tab w:val="left" w:pos="1134"/>
              </w:tabs>
              <w:jc w:val="center"/>
              <w:rPr>
                <w:rFonts w:hint="eastAsia" w:ascii="宋体" w:hAnsi="宋体" w:eastAsia="宋体" w:cs="宋体"/>
                <w:sz w:val="21"/>
                <w:szCs w:val="21"/>
                <w:vertAlign w:val="baseline"/>
                <w:lang w:val="en-US" w:eastAsia="zh-CN"/>
              </w:rPr>
            </w:pPr>
          </w:p>
        </w:tc>
        <w:tc>
          <w:tcPr>
            <w:tcW w:w="2457" w:type="dxa"/>
            <w:vAlign w:val="center"/>
          </w:tcPr>
          <w:p w14:paraId="20CE7D99">
            <w:pPr>
              <w:tabs>
                <w:tab w:val="left" w:pos="1134"/>
              </w:tabs>
              <w:jc w:val="center"/>
              <w:rPr>
                <w:rFonts w:hint="eastAsia" w:ascii="宋体" w:hAnsi="宋体" w:eastAsia="宋体" w:cs="宋体"/>
                <w:sz w:val="21"/>
                <w:szCs w:val="21"/>
                <w:vertAlign w:val="baseline"/>
                <w:lang w:val="en-US" w:eastAsia="zh-CN"/>
              </w:rPr>
            </w:pPr>
          </w:p>
        </w:tc>
      </w:tr>
      <w:tr w14:paraId="5EFF5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794906F6">
            <w:pPr>
              <w:tabs>
                <w:tab w:val="left" w:pos="1134"/>
              </w:tabs>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防水卷材</w:t>
            </w:r>
          </w:p>
        </w:tc>
        <w:tc>
          <w:tcPr>
            <w:tcW w:w="1830" w:type="dxa"/>
            <w:vAlign w:val="center"/>
          </w:tcPr>
          <w:p w14:paraId="7F8F6B8D">
            <w:pPr>
              <w:tabs>
                <w:tab w:val="left" w:pos="1134"/>
              </w:tabs>
              <w:jc w:val="center"/>
              <w:rPr>
                <w:rFonts w:hint="eastAsia" w:ascii="宋体" w:hAnsi="宋体" w:eastAsia="宋体" w:cs="宋体"/>
                <w:sz w:val="21"/>
                <w:szCs w:val="21"/>
                <w:vertAlign w:val="baseline"/>
                <w:lang w:val="en-US" w:eastAsia="zh-CN"/>
              </w:rPr>
            </w:pPr>
          </w:p>
        </w:tc>
        <w:tc>
          <w:tcPr>
            <w:tcW w:w="3090" w:type="dxa"/>
            <w:vAlign w:val="center"/>
          </w:tcPr>
          <w:p w14:paraId="69DB4FAF">
            <w:pPr>
              <w:tabs>
                <w:tab w:val="left" w:pos="1134"/>
              </w:tabs>
              <w:jc w:val="center"/>
              <w:rPr>
                <w:rFonts w:hint="eastAsia" w:ascii="宋体" w:hAnsi="宋体" w:eastAsia="宋体" w:cs="宋体"/>
                <w:sz w:val="21"/>
                <w:szCs w:val="21"/>
                <w:vertAlign w:val="baseline"/>
                <w:lang w:val="en-US" w:eastAsia="zh-CN"/>
              </w:rPr>
            </w:pPr>
          </w:p>
        </w:tc>
        <w:tc>
          <w:tcPr>
            <w:tcW w:w="2457" w:type="dxa"/>
            <w:vAlign w:val="center"/>
          </w:tcPr>
          <w:p w14:paraId="2A62C211">
            <w:pPr>
              <w:tabs>
                <w:tab w:val="left" w:pos="1134"/>
              </w:tabs>
              <w:jc w:val="center"/>
              <w:rPr>
                <w:rFonts w:hint="eastAsia" w:ascii="宋体" w:hAnsi="宋体" w:eastAsia="宋体" w:cs="宋体"/>
                <w:sz w:val="21"/>
                <w:szCs w:val="21"/>
                <w:vertAlign w:val="baseline"/>
                <w:lang w:val="en-US" w:eastAsia="zh-CN"/>
              </w:rPr>
            </w:pPr>
          </w:p>
        </w:tc>
      </w:tr>
      <w:tr w14:paraId="678E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0BCDBFD0">
            <w:pPr>
              <w:tabs>
                <w:tab w:val="left" w:pos="1134"/>
              </w:tabs>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双壁波纹排水管</w:t>
            </w:r>
          </w:p>
        </w:tc>
        <w:tc>
          <w:tcPr>
            <w:tcW w:w="1830" w:type="dxa"/>
            <w:vAlign w:val="center"/>
          </w:tcPr>
          <w:p w14:paraId="67880B2F">
            <w:pPr>
              <w:tabs>
                <w:tab w:val="left" w:pos="1134"/>
              </w:tabs>
              <w:jc w:val="center"/>
              <w:rPr>
                <w:rFonts w:hint="eastAsia" w:ascii="宋体" w:hAnsi="宋体" w:eastAsia="宋体" w:cs="宋体"/>
                <w:sz w:val="21"/>
                <w:szCs w:val="21"/>
                <w:vertAlign w:val="baseline"/>
                <w:lang w:val="en-US" w:eastAsia="zh-CN"/>
              </w:rPr>
            </w:pPr>
          </w:p>
        </w:tc>
        <w:tc>
          <w:tcPr>
            <w:tcW w:w="3090" w:type="dxa"/>
            <w:vAlign w:val="center"/>
          </w:tcPr>
          <w:p w14:paraId="567D43CC">
            <w:pPr>
              <w:tabs>
                <w:tab w:val="left" w:pos="1134"/>
              </w:tabs>
              <w:jc w:val="center"/>
              <w:rPr>
                <w:rFonts w:hint="eastAsia" w:ascii="宋体" w:hAnsi="宋体" w:eastAsia="宋体" w:cs="宋体"/>
                <w:sz w:val="21"/>
                <w:szCs w:val="21"/>
                <w:vertAlign w:val="baseline"/>
                <w:lang w:val="en-US" w:eastAsia="zh-CN"/>
              </w:rPr>
            </w:pPr>
          </w:p>
        </w:tc>
        <w:tc>
          <w:tcPr>
            <w:tcW w:w="2457" w:type="dxa"/>
            <w:vAlign w:val="center"/>
          </w:tcPr>
          <w:p w14:paraId="5A48DF4F">
            <w:pPr>
              <w:tabs>
                <w:tab w:val="left" w:pos="1134"/>
              </w:tabs>
              <w:jc w:val="center"/>
              <w:rPr>
                <w:rFonts w:hint="eastAsia" w:ascii="宋体" w:hAnsi="宋体" w:eastAsia="宋体" w:cs="宋体"/>
                <w:sz w:val="21"/>
                <w:szCs w:val="21"/>
                <w:vertAlign w:val="baseline"/>
                <w:lang w:val="en-US" w:eastAsia="zh-CN"/>
              </w:rPr>
            </w:pPr>
          </w:p>
        </w:tc>
      </w:tr>
      <w:tr w14:paraId="3433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565DD480">
            <w:pPr>
              <w:tabs>
                <w:tab w:val="left" w:pos="1134"/>
              </w:tabs>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电缆</w:t>
            </w:r>
          </w:p>
        </w:tc>
        <w:tc>
          <w:tcPr>
            <w:tcW w:w="1830" w:type="dxa"/>
            <w:vAlign w:val="center"/>
          </w:tcPr>
          <w:p w14:paraId="60576612">
            <w:pPr>
              <w:tabs>
                <w:tab w:val="left" w:pos="1134"/>
              </w:tabs>
              <w:jc w:val="center"/>
              <w:rPr>
                <w:rFonts w:hint="eastAsia" w:ascii="宋体" w:hAnsi="宋体" w:eastAsia="宋体" w:cs="宋体"/>
                <w:sz w:val="21"/>
                <w:szCs w:val="21"/>
                <w:vertAlign w:val="baseline"/>
                <w:lang w:val="en-US" w:eastAsia="zh-CN"/>
              </w:rPr>
            </w:pPr>
          </w:p>
        </w:tc>
        <w:tc>
          <w:tcPr>
            <w:tcW w:w="3090" w:type="dxa"/>
            <w:vAlign w:val="center"/>
          </w:tcPr>
          <w:p w14:paraId="7CBF49BE">
            <w:pPr>
              <w:tabs>
                <w:tab w:val="left" w:pos="1134"/>
              </w:tabs>
              <w:jc w:val="center"/>
              <w:rPr>
                <w:rFonts w:hint="eastAsia" w:ascii="宋体" w:hAnsi="宋体" w:eastAsia="宋体" w:cs="宋体"/>
                <w:sz w:val="21"/>
                <w:szCs w:val="21"/>
                <w:vertAlign w:val="baseline"/>
                <w:lang w:val="en-US" w:eastAsia="zh-CN"/>
              </w:rPr>
            </w:pPr>
          </w:p>
        </w:tc>
        <w:tc>
          <w:tcPr>
            <w:tcW w:w="2457" w:type="dxa"/>
            <w:vAlign w:val="center"/>
          </w:tcPr>
          <w:p w14:paraId="138C926A">
            <w:pPr>
              <w:tabs>
                <w:tab w:val="left" w:pos="1134"/>
              </w:tabs>
              <w:jc w:val="center"/>
              <w:rPr>
                <w:rFonts w:hint="eastAsia" w:ascii="宋体" w:hAnsi="宋体" w:eastAsia="宋体" w:cs="宋体"/>
                <w:sz w:val="21"/>
                <w:szCs w:val="21"/>
                <w:vertAlign w:val="baseline"/>
                <w:lang w:val="en-US" w:eastAsia="zh-CN"/>
              </w:rPr>
            </w:pPr>
          </w:p>
        </w:tc>
      </w:tr>
      <w:tr w14:paraId="2684D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50BC014C">
            <w:pPr>
              <w:tabs>
                <w:tab w:val="left" w:pos="1134"/>
              </w:tabs>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彩钢夹芯板</w:t>
            </w:r>
          </w:p>
        </w:tc>
        <w:tc>
          <w:tcPr>
            <w:tcW w:w="1830" w:type="dxa"/>
            <w:vAlign w:val="center"/>
          </w:tcPr>
          <w:p w14:paraId="26693EB6">
            <w:pPr>
              <w:tabs>
                <w:tab w:val="left" w:pos="1134"/>
              </w:tabs>
              <w:jc w:val="center"/>
              <w:rPr>
                <w:rFonts w:hint="eastAsia" w:ascii="宋体" w:hAnsi="宋体" w:eastAsia="宋体" w:cs="宋体"/>
                <w:sz w:val="21"/>
                <w:szCs w:val="21"/>
                <w:vertAlign w:val="baseline"/>
                <w:lang w:val="en-US" w:eastAsia="zh-CN"/>
              </w:rPr>
            </w:pPr>
          </w:p>
        </w:tc>
        <w:tc>
          <w:tcPr>
            <w:tcW w:w="3090" w:type="dxa"/>
            <w:vAlign w:val="center"/>
          </w:tcPr>
          <w:p w14:paraId="546E0CFB">
            <w:pPr>
              <w:tabs>
                <w:tab w:val="left" w:pos="1134"/>
              </w:tabs>
              <w:jc w:val="center"/>
              <w:rPr>
                <w:rFonts w:hint="eastAsia" w:ascii="宋体" w:hAnsi="宋体" w:eastAsia="宋体" w:cs="宋体"/>
                <w:sz w:val="21"/>
                <w:szCs w:val="21"/>
                <w:vertAlign w:val="baseline"/>
                <w:lang w:val="en-US" w:eastAsia="zh-CN"/>
              </w:rPr>
            </w:pPr>
          </w:p>
        </w:tc>
        <w:tc>
          <w:tcPr>
            <w:tcW w:w="2457" w:type="dxa"/>
            <w:vAlign w:val="center"/>
          </w:tcPr>
          <w:p w14:paraId="1D6D7E47">
            <w:pPr>
              <w:tabs>
                <w:tab w:val="left" w:pos="1134"/>
              </w:tabs>
              <w:jc w:val="center"/>
              <w:rPr>
                <w:rFonts w:hint="eastAsia" w:ascii="宋体" w:hAnsi="宋体" w:eastAsia="宋体" w:cs="宋体"/>
                <w:sz w:val="21"/>
                <w:szCs w:val="21"/>
                <w:vertAlign w:val="baseline"/>
                <w:lang w:val="en-US" w:eastAsia="zh-CN"/>
              </w:rPr>
            </w:pPr>
          </w:p>
        </w:tc>
      </w:tr>
      <w:tr w14:paraId="6C00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30B05E91">
            <w:pPr>
              <w:tabs>
                <w:tab w:val="left" w:pos="1134"/>
              </w:tabs>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铝单板</w:t>
            </w:r>
          </w:p>
        </w:tc>
        <w:tc>
          <w:tcPr>
            <w:tcW w:w="1830" w:type="dxa"/>
            <w:vAlign w:val="center"/>
          </w:tcPr>
          <w:p w14:paraId="31731BA0">
            <w:pPr>
              <w:tabs>
                <w:tab w:val="left" w:pos="1134"/>
              </w:tabs>
              <w:jc w:val="center"/>
              <w:rPr>
                <w:rFonts w:hint="eastAsia" w:ascii="宋体" w:hAnsi="宋体" w:eastAsia="宋体" w:cs="宋体"/>
                <w:sz w:val="21"/>
                <w:szCs w:val="21"/>
                <w:vertAlign w:val="baseline"/>
                <w:lang w:val="en-US" w:eastAsia="zh-CN"/>
              </w:rPr>
            </w:pPr>
          </w:p>
        </w:tc>
        <w:tc>
          <w:tcPr>
            <w:tcW w:w="3090" w:type="dxa"/>
            <w:vAlign w:val="center"/>
          </w:tcPr>
          <w:p w14:paraId="3D4718A5">
            <w:pPr>
              <w:tabs>
                <w:tab w:val="left" w:pos="1134"/>
              </w:tabs>
              <w:jc w:val="center"/>
              <w:rPr>
                <w:rFonts w:hint="eastAsia" w:ascii="宋体" w:hAnsi="宋体" w:eastAsia="宋体" w:cs="宋体"/>
                <w:sz w:val="21"/>
                <w:szCs w:val="21"/>
                <w:vertAlign w:val="baseline"/>
                <w:lang w:val="en-US" w:eastAsia="zh-CN"/>
              </w:rPr>
            </w:pPr>
          </w:p>
        </w:tc>
        <w:tc>
          <w:tcPr>
            <w:tcW w:w="2457" w:type="dxa"/>
            <w:vAlign w:val="center"/>
          </w:tcPr>
          <w:p w14:paraId="54694A36">
            <w:pPr>
              <w:tabs>
                <w:tab w:val="left" w:pos="1134"/>
              </w:tabs>
              <w:jc w:val="center"/>
              <w:rPr>
                <w:rFonts w:hint="eastAsia" w:ascii="宋体" w:hAnsi="宋体" w:eastAsia="宋体" w:cs="宋体"/>
                <w:sz w:val="21"/>
                <w:szCs w:val="21"/>
                <w:vertAlign w:val="baseline"/>
                <w:lang w:val="en-US" w:eastAsia="zh-CN"/>
              </w:rPr>
            </w:pPr>
          </w:p>
        </w:tc>
      </w:tr>
      <w:tr w14:paraId="2D473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0AE5B5F0">
            <w:pPr>
              <w:tabs>
                <w:tab w:val="left" w:pos="1134"/>
              </w:tabs>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铝扣板</w:t>
            </w:r>
          </w:p>
        </w:tc>
        <w:tc>
          <w:tcPr>
            <w:tcW w:w="1830" w:type="dxa"/>
            <w:vAlign w:val="center"/>
          </w:tcPr>
          <w:p w14:paraId="0AEB3CA6">
            <w:pPr>
              <w:tabs>
                <w:tab w:val="left" w:pos="1134"/>
              </w:tabs>
              <w:jc w:val="center"/>
              <w:rPr>
                <w:rFonts w:hint="eastAsia" w:ascii="宋体" w:hAnsi="宋体" w:eastAsia="宋体" w:cs="宋体"/>
                <w:sz w:val="21"/>
                <w:szCs w:val="21"/>
                <w:vertAlign w:val="baseline"/>
                <w:lang w:val="en-US" w:eastAsia="zh-CN"/>
              </w:rPr>
            </w:pPr>
          </w:p>
        </w:tc>
        <w:tc>
          <w:tcPr>
            <w:tcW w:w="3090" w:type="dxa"/>
            <w:vAlign w:val="center"/>
          </w:tcPr>
          <w:p w14:paraId="7CA88502">
            <w:pPr>
              <w:tabs>
                <w:tab w:val="left" w:pos="1134"/>
              </w:tabs>
              <w:jc w:val="center"/>
              <w:rPr>
                <w:rFonts w:hint="eastAsia" w:ascii="宋体" w:hAnsi="宋体" w:eastAsia="宋体" w:cs="宋体"/>
                <w:sz w:val="21"/>
                <w:szCs w:val="21"/>
                <w:vertAlign w:val="baseline"/>
                <w:lang w:val="en-US" w:eastAsia="zh-CN"/>
              </w:rPr>
            </w:pPr>
          </w:p>
        </w:tc>
        <w:tc>
          <w:tcPr>
            <w:tcW w:w="2457" w:type="dxa"/>
            <w:vAlign w:val="center"/>
          </w:tcPr>
          <w:p w14:paraId="0700122A">
            <w:pPr>
              <w:tabs>
                <w:tab w:val="left" w:pos="1134"/>
              </w:tabs>
              <w:jc w:val="center"/>
              <w:rPr>
                <w:rFonts w:hint="eastAsia" w:ascii="宋体" w:hAnsi="宋体" w:eastAsia="宋体" w:cs="宋体"/>
                <w:sz w:val="21"/>
                <w:szCs w:val="21"/>
                <w:vertAlign w:val="baseline"/>
                <w:lang w:val="en-US" w:eastAsia="zh-CN"/>
              </w:rPr>
            </w:pPr>
          </w:p>
        </w:tc>
      </w:tr>
      <w:tr w14:paraId="5842B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107D9A48">
            <w:pPr>
              <w:tabs>
                <w:tab w:val="left" w:pos="1134"/>
              </w:tabs>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环氧树脂地坪漆</w:t>
            </w:r>
          </w:p>
        </w:tc>
        <w:tc>
          <w:tcPr>
            <w:tcW w:w="1830" w:type="dxa"/>
            <w:vAlign w:val="center"/>
          </w:tcPr>
          <w:p w14:paraId="58DCBEBC">
            <w:pPr>
              <w:tabs>
                <w:tab w:val="left" w:pos="1134"/>
              </w:tabs>
              <w:jc w:val="center"/>
              <w:rPr>
                <w:rFonts w:hint="eastAsia" w:ascii="宋体" w:hAnsi="宋体" w:eastAsia="宋体" w:cs="宋体"/>
                <w:sz w:val="21"/>
                <w:szCs w:val="21"/>
                <w:vertAlign w:val="baseline"/>
                <w:lang w:val="en-US" w:eastAsia="zh-CN"/>
              </w:rPr>
            </w:pPr>
          </w:p>
        </w:tc>
        <w:tc>
          <w:tcPr>
            <w:tcW w:w="3090" w:type="dxa"/>
            <w:vAlign w:val="center"/>
          </w:tcPr>
          <w:p w14:paraId="37B325EF">
            <w:pPr>
              <w:tabs>
                <w:tab w:val="left" w:pos="1134"/>
              </w:tabs>
              <w:jc w:val="center"/>
              <w:rPr>
                <w:rFonts w:hint="eastAsia" w:ascii="宋体" w:hAnsi="宋体" w:eastAsia="宋体" w:cs="宋体"/>
                <w:sz w:val="21"/>
                <w:szCs w:val="21"/>
                <w:vertAlign w:val="baseline"/>
                <w:lang w:val="en-US" w:eastAsia="zh-CN"/>
              </w:rPr>
            </w:pPr>
          </w:p>
        </w:tc>
        <w:tc>
          <w:tcPr>
            <w:tcW w:w="2457" w:type="dxa"/>
            <w:vAlign w:val="center"/>
          </w:tcPr>
          <w:p w14:paraId="18109273">
            <w:pPr>
              <w:tabs>
                <w:tab w:val="left" w:pos="1134"/>
              </w:tabs>
              <w:jc w:val="center"/>
              <w:rPr>
                <w:rFonts w:hint="eastAsia" w:ascii="宋体" w:hAnsi="宋体" w:eastAsia="宋体" w:cs="宋体"/>
                <w:sz w:val="21"/>
                <w:szCs w:val="21"/>
                <w:vertAlign w:val="baseline"/>
                <w:lang w:val="en-US" w:eastAsia="zh-CN"/>
              </w:rPr>
            </w:pPr>
          </w:p>
        </w:tc>
      </w:tr>
      <w:tr w14:paraId="2CDB0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69F837C0">
            <w:pPr>
              <w:tabs>
                <w:tab w:val="left" w:pos="1134"/>
              </w:tabs>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防盗门、窗</w:t>
            </w:r>
          </w:p>
        </w:tc>
        <w:tc>
          <w:tcPr>
            <w:tcW w:w="1830" w:type="dxa"/>
            <w:vAlign w:val="center"/>
          </w:tcPr>
          <w:p w14:paraId="2647FE84">
            <w:pPr>
              <w:tabs>
                <w:tab w:val="left" w:pos="1134"/>
              </w:tabs>
              <w:jc w:val="center"/>
              <w:rPr>
                <w:rFonts w:hint="eastAsia" w:ascii="宋体" w:hAnsi="宋体" w:eastAsia="宋体" w:cs="宋体"/>
                <w:sz w:val="21"/>
                <w:szCs w:val="21"/>
                <w:vertAlign w:val="baseline"/>
                <w:lang w:val="en-US" w:eastAsia="zh-CN"/>
              </w:rPr>
            </w:pPr>
          </w:p>
        </w:tc>
        <w:tc>
          <w:tcPr>
            <w:tcW w:w="3090" w:type="dxa"/>
            <w:vAlign w:val="center"/>
          </w:tcPr>
          <w:p w14:paraId="4C31C665">
            <w:pPr>
              <w:tabs>
                <w:tab w:val="left" w:pos="1134"/>
              </w:tabs>
              <w:jc w:val="center"/>
              <w:rPr>
                <w:rFonts w:hint="eastAsia" w:ascii="宋体" w:hAnsi="宋体" w:eastAsia="宋体" w:cs="宋体"/>
                <w:sz w:val="21"/>
                <w:szCs w:val="21"/>
                <w:vertAlign w:val="baseline"/>
                <w:lang w:val="en-US" w:eastAsia="zh-CN"/>
              </w:rPr>
            </w:pPr>
          </w:p>
        </w:tc>
        <w:tc>
          <w:tcPr>
            <w:tcW w:w="2457" w:type="dxa"/>
            <w:vAlign w:val="center"/>
          </w:tcPr>
          <w:p w14:paraId="497ECB74">
            <w:pPr>
              <w:tabs>
                <w:tab w:val="left" w:pos="1134"/>
              </w:tabs>
              <w:jc w:val="center"/>
              <w:rPr>
                <w:rFonts w:hint="eastAsia" w:ascii="宋体" w:hAnsi="宋体" w:eastAsia="宋体" w:cs="宋体"/>
                <w:sz w:val="21"/>
                <w:szCs w:val="21"/>
                <w:vertAlign w:val="baseline"/>
                <w:lang w:val="en-US" w:eastAsia="zh-CN"/>
              </w:rPr>
            </w:pPr>
          </w:p>
        </w:tc>
      </w:tr>
      <w:tr w14:paraId="3DD4F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70446970">
            <w:pPr>
              <w:tabs>
                <w:tab w:val="left" w:pos="1134"/>
              </w:tabs>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排风扇</w:t>
            </w:r>
          </w:p>
        </w:tc>
        <w:tc>
          <w:tcPr>
            <w:tcW w:w="1830" w:type="dxa"/>
            <w:vAlign w:val="center"/>
          </w:tcPr>
          <w:p w14:paraId="5EFA63FE">
            <w:pPr>
              <w:tabs>
                <w:tab w:val="left" w:pos="1134"/>
              </w:tabs>
              <w:jc w:val="center"/>
              <w:rPr>
                <w:rFonts w:hint="eastAsia" w:ascii="宋体" w:hAnsi="宋体" w:eastAsia="宋体" w:cs="宋体"/>
                <w:sz w:val="21"/>
                <w:szCs w:val="21"/>
                <w:vertAlign w:val="baseline"/>
                <w:lang w:val="en-US" w:eastAsia="zh-CN"/>
              </w:rPr>
            </w:pPr>
          </w:p>
        </w:tc>
        <w:tc>
          <w:tcPr>
            <w:tcW w:w="3090" w:type="dxa"/>
            <w:vAlign w:val="center"/>
          </w:tcPr>
          <w:p w14:paraId="5F24B2E9">
            <w:pPr>
              <w:tabs>
                <w:tab w:val="left" w:pos="1134"/>
              </w:tabs>
              <w:jc w:val="center"/>
              <w:rPr>
                <w:rFonts w:hint="eastAsia" w:ascii="宋体" w:hAnsi="宋体" w:eastAsia="宋体" w:cs="宋体"/>
                <w:sz w:val="21"/>
                <w:szCs w:val="21"/>
                <w:vertAlign w:val="baseline"/>
                <w:lang w:val="en-US" w:eastAsia="zh-CN"/>
              </w:rPr>
            </w:pPr>
          </w:p>
        </w:tc>
        <w:tc>
          <w:tcPr>
            <w:tcW w:w="2457" w:type="dxa"/>
            <w:vAlign w:val="center"/>
          </w:tcPr>
          <w:p w14:paraId="7D8E2DB1">
            <w:pPr>
              <w:tabs>
                <w:tab w:val="left" w:pos="1134"/>
              </w:tabs>
              <w:jc w:val="center"/>
              <w:rPr>
                <w:rFonts w:hint="eastAsia" w:ascii="宋体" w:hAnsi="宋体" w:eastAsia="宋体" w:cs="宋体"/>
                <w:sz w:val="21"/>
                <w:szCs w:val="21"/>
                <w:vertAlign w:val="baseline"/>
                <w:lang w:val="en-US" w:eastAsia="zh-CN"/>
              </w:rPr>
            </w:pPr>
          </w:p>
        </w:tc>
      </w:tr>
      <w:tr w14:paraId="157A8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6B44AD4D">
            <w:pPr>
              <w:tabs>
                <w:tab w:val="left" w:pos="1134"/>
              </w:tabs>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拖帕池</w:t>
            </w:r>
          </w:p>
        </w:tc>
        <w:tc>
          <w:tcPr>
            <w:tcW w:w="1830" w:type="dxa"/>
            <w:vAlign w:val="center"/>
          </w:tcPr>
          <w:p w14:paraId="3B6B71AC">
            <w:pPr>
              <w:tabs>
                <w:tab w:val="left" w:pos="1134"/>
              </w:tabs>
              <w:jc w:val="center"/>
              <w:rPr>
                <w:rFonts w:hint="eastAsia" w:ascii="宋体" w:hAnsi="宋体" w:eastAsia="宋体" w:cs="宋体"/>
                <w:sz w:val="21"/>
                <w:szCs w:val="21"/>
                <w:vertAlign w:val="baseline"/>
                <w:lang w:val="en-US" w:eastAsia="zh-CN"/>
              </w:rPr>
            </w:pPr>
          </w:p>
        </w:tc>
        <w:tc>
          <w:tcPr>
            <w:tcW w:w="3090" w:type="dxa"/>
            <w:vAlign w:val="center"/>
          </w:tcPr>
          <w:p w14:paraId="12C84D6D">
            <w:pPr>
              <w:tabs>
                <w:tab w:val="left" w:pos="1134"/>
              </w:tabs>
              <w:jc w:val="center"/>
              <w:rPr>
                <w:rFonts w:hint="eastAsia" w:ascii="宋体" w:hAnsi="宋体" w:eastAsia="宋体" w:cs="宋体"/>
                <w:sz w:val="21"/>
                <w:szCs w:val="21"/>
                <w:vertAlign w:val="baseline"/>
                <w:lang w:val="en-US" w:eastAsia="zh-CN"/>
              </w:rPr>
            </w:pPr>
          </w:p>
        </w:tc>
        <w:tc>
          <w:tcPr>
            <w:tcW w:w="2457" w:type="dxa"/>
            <w:vAlign w:val="center"/>
          </w:tcPr>
          <w:p w14:paraId="74052001">
            <w:pPr>
              <w:tabs>
                <w:tab w:val="left" w:pos="1134"/>
              </w:tabs>
              <w:jc w:val="center"/>
              <w:rPr>
                <w:rFonts w:hint="eastAsia" w:ascii="宋体" w:hAnsi="宋体" w:eastAsia="宋体" w:cs="宋体"/>
                <w:sz w:val="21"/>
                <w:szCs w:val="21"/>
                <w:vertAlign w:val="baseline"/>
                <w:lang w:val="en-US" w:eastAsia="zh-CN"/>
              </w:rPr>
            </w:pPr>
          </w:p>
        </w:tc>
      </w:tr>
      <w:tr w14:paraId="414BC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528747CF">
            <w:pPr>
              <w:tabs>
                <w:tab w:val="left" w:pos="1134"/>
              </w:tabs>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铝合金卷帘门</w:t>
            </w:r>
          </w:p>
        </w:tc>
        <w:tc>
          <w:tcPr>
            <w:tcW w:w="1830" w:type="dxa"/>
            <w:vAlign w:val="center"/>
          </w:tcPr>
          <w:p w14:paraId="60A6F42B">
            <w:pPr>
              <w:tabs>
                <w:tab w:val="left" w:pos="1134"/>
              </w:tabs>
              <w:jc w:val="center"/>
              <w:rPr>
                <w:rFonts w:hint="eastAsia" w:ascii="宋体" w:hAnsi="宋体" w:eastAsia="宋体" w:cs="宋体"/>
                <w:sz w:val="21"/>
                <w:szCs w:val="21"/>
                <w:vertAlign w:val="baseline"/>
                <w:lang w:val="en-US" w:eastAsia="zh-CN"/>
              </w:rPr>
            </w:pPr>
          </w:p>
        </w:tc>
        <w:tc>
          <w:tcPr>
            <w:tcW w:w="3090" w:type="dxa"/>
            <w:vAlign w:val="center"/>
          </w:tcPr>
          <w:p w14:paraId="42BEA767">
            <w:pPr>
              <w:tabs>
                <w:tab w:val="left" w:pos="1134"/>
              </w:tabs>
              <w:jc w:val="center"/>
              <w:rPr>
                <w:rFonts w:hint="eastAsia" w:ascii="宋体" w:hAnsi="宋体" w:eastAsia="宋体" w:cs="宋体"/>
                <w:sz w:val="21"/>
                <w:szCs w:val="21"/>
                <w:vertAlign w:val="baseline"/>
                <w:lang w:val="en-US" w:eastAsia="zh-CN"/>
              </w:rPr>
            </w:pPr>
          </w:p>
        </w:tc>
        <w:tc>
          <w:tcPr>
            <w:tcW w:w="2457" w:type="dxa"/>
            <w:vAlign w:val="center"/>
          </w:tcPr>
          <w:p w14:paraId="5A14123B">
            <w:pPr>
              <w:tabs>
                <w:tab w:val="left" w:pos="1134"/>
              </w:tabs>
              <w:jc w:val="center"/>
              <w:rPr>
                <w:rFonts w:hint="eastAsia" w:ascii="宋体" w:hAnsi="宋体" w:eastAsia="宋体" w:cs="宋体"/>
                <w:sz w:val="21"/>
                <w:szCs w:val="21"/>
                <w:vertAlign w:val="baseline"/>
                <w:lang w:val="en-US" w:eastAsia="zh-CN"/>
              </w:rPr>
            </w:pPr>
          </w:p>
        </w:tc>
      </w:tr>
    </w:tbl>
    <w:p w14:paraId="2A7A8FA5">
      <w:pPr>
        <w:tabs>
          <w:tab w:val="left" w:pos="6300"/>
        </w:tabs>
        <w:snapToGrid w:val="0"/>
        <w:spacing w:line="360" w:lineRule="auto"/>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注：参选供应商需如实填写上表，不填写视为无效响应。</w:t>
      </w:r>
    </w:p>
    <w:p w14:paraId="1D892B0A">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0B2CFEC6">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701AF97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42ECBDB9">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41406B8E">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747E66A9">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652500CB">
      <w:pPr>
        <w:rPr>
          <w:rFonts w:hint="eastAsia" w:ascii="宋体" w:hAnsi="宋体" w:eastAsia="宋体" w:cs="宋体"/>
          <w:b/>
          <w:color w:val="000000" w:themeColor="text1"/>
          <w:shd w:val="clear" w:color="auto" w:fill="auto"/>
          <w14:textFill>
            <w14:solidFill>
              <w14:schemeClr w14:val="tx1"/>
            </w14:solidFill>
          </w14:textFill>
        </w:rPr>
      </w:pPr>
    </w:p>
    <w:p w14:paraId="773FB95E">
      <w:pPr>
        <w:rPr>
          <w:rFonts w:hint="eastAsia" w:ascii="宋体" w:hAnsi="宋体" w:eastAsia="宋体" w:cs="宋体"/>
          <w:b/>
          <w:color w:val="000000" w:themeColor="text1"/>
          <w:shd w:val="clear" w:color="auto" w:fill="auto"/>
          <w14:textFill>
            <w14:solidFill>
              <w14:schemeClr w14:val="tx1"/>
            </w14:solidFill>
          </w14:textFill>
        </w:rPr>
      </w:pPr>
    </w:p>
    <w:p w14:paraId="1DD825B5">
      <w:pPr>
        <w:rPr>
          <w:rFonts w:hint="eastAsia" w:ascii="宋体" w:hAnsi="宋体" w:eastAsia="宋体" w:cs="宋体"/>
          <w:b/>
          <w:color w:val="000000" w:themeColor="text1"/>
          <w:shd w:val="clear" w:color="auto" w:fill="auto"/>
          <w14:textFill>
            <w14:solidFill>
              <w14:schemeClr w14:val="tx1"/>
            </w14:solidFill>
          </w14:textFill>
        </w:rPr>
      </w:pPr>
    </w:p>
    <w:p w14:paraId="43B1875F">
      <w:pPr>
        <w:rPr>
          <w:rFonts w:hint="eastAsia" w:ascii="宋体" w:hAnsi="宋体" w:eastAsia="宋体" w:cs="宋体"/>
          <w:b/>
          <w:color w:val="000000" w:themeColor="text1"/>
          <w:shd w:val="clear" w:color="auto" w:fill="auto"/>
          <w14:textFill>
            <w14:solidFill>
              <w14:schemeClr w14:val="tx1"/>
            </w14:solidFill>
          </w14:textFill>
        </w:rPr>
      </w:pPr>
    </w:p>
    <w:p w14:paraId="35D2B350">
      <w:pPr>
        <w:rPr>
          <w:rFonts w:hint="eastAsia" w:ascii="宋体" w:hAnsi="宋体" w:eastAsia="宋体" w:cs="宋体"/>
          <w:b/>
          <w:color w:val="000000" w:themeColor="text1"/>
          <w:shd w:val="clear" w:color="auto" w:fill="auto"/>
          <w14:textFill>
            <w14:solidFill>
              <w14:schemeClr w14:val="tx1"/>
            </w14:solidFill>
          </w14:textFill>
        </w:rPr>
      </w:pPr>
    </w:p>
    <w:p w14:paraId="37887418">
      <w:pPr>
        <w:rPr>
          <w:rFonts w:hint="eastAsia" w:ascii="宋体" w:hAnsi="宋体" w:eastAsia="宋体" w:cs="宋体"/>
          <w:b/>
          <w:color w:val="000000" w:themeColor="text1"/>
          <w:shd w:val="clear" w:color="auto" w:fill="auto"/>
          <w14:textFill>
            <w14:solidFill>
              <w14:schemeClr w14:val="tx1"/>
            </w14:solidFill>
          </w14:textFill>
        </w:rPr>
      </w:pPr>
    </w:p>
    <w:p w14:paraId="6A9AB6CE">
      <w:pPr>
        <w:rPr>
          <w:rFonts w:hint="eastAsia" w:ascii="宋体" w:hAnsi="宋体" w:eastAsia="宋体" w:cs="宋体"/>
          <w:b/>
          <w:color w:val="000000" w:themeColor="text1"/>
          <w:shd w:val="clear" w:color="auto" w:fill="auto"/>
          <w14:textFill>
            <w14:solidFill>
              <w14:schemeClr w14:val="tx1"/>
            </w14:solidFill>
          </w14:textFill>
        </w:rPr>
      </w:pPr>
    </w:p>
    <w:p w14:paraId="2640DF40">
      <w:pPr>
        <w:rPr>
          <w:rFonts w:hint="eastAsia" w:ascii="宋体" w:hAnsi="宋体" w:eastAsia="宋体" w:cs="宋体"/>
          <w:b/>
          <w:color w:val="000000" w:themeColor="text1"/>
          <w:shd w:val="clear" w:color="auto" w:fill="auto"/>
          <w14:textFill>
            <w14:solidFill>
              <w14:schemeClr w14:val="tx1"/>
            </w14:solidFill>
          </w14:textFill>
        </w:rPr>
      </w:pPr>
    </w:p>
    <w:p w14:paraId="25615215">
      <w:pPr>
        <w:rPr>
          <w:rFonts w:hint="eastAsia" w:ascii="宋体" w:hAnsi="宋体" w:eastAsia="宋体" w:cs="宋体"/>
          <w:b/>
          <w:color w:val="000000" w:themeColor="text1"/>
          <w:shd w:val="clear" w:color="auto" w:fill="auto"/>
          <w14:textFill>
            <w14:solidFill>
              <w14:schemeClr w14:val="tx1"/>
            </w14:solidFill>
          </w14:textFill>
        </w:rPr>
      </w:pPr>
    </w:p>
    <w:p w14:paraId="25D28083">
      <w:pPr>
        <w:rPr>
          <w:rFonts w:hint="eastAsia" w:ascii="宋体" w:hAnsi="宋体" w:eastAsia="宋体" w:cs="宋体"/>
          <w:b/>
          <w:color w:val="000000" w:themeColor="text1"/>
          <w:shd w:val="clear" w:color="auto" w:fill="auto"/>
          <w14:textFill>
            <w14:solidFill>
              <w14:schemeClr w14:val="tx1"/>
            </w14:solidFill>
          </w14:textFill>
        </w:rPr>
      </w:pPr>
    </w:p>
    <w:p w14:paraId="024F7A95">
      <w:pPr>
        <w:rPr>
          <w:rFonts w:hint="eastAsia" w:ascii="宋体" w:hAnsi="宋体" w:eastAsia="宋体" w:cs="宋体"/>
          <w:b/>
          <w:color w:val="000000" w:themeColor="text1"/>
          <w:shd w:val="clear" w:color="auto" w:fill="auto"/>
          <w14:textFill>
            <w14:solidFill>
              <w14:schemeClr w14:val="tx1"/>
            </w14:solidFill>
          </w14:textFill>
        </w:rPr>
      </w:pPr>
    </w:p>
    <w:p w14:paraId="568F2608">
      <w:pPr>
        <w:rPr>
          <w:rFonts w:hint="eastAsia" w:ascii="宋体" w:hAnsi="宋体" w:eastAsia="宋体" w:cs="宋体"/>
          <w:b/>
          <w:color w:val="000000" w:themeColor="text1"/>
          <w:shd w:val="clear" w:color="auto" w:fill="auto"/>
          <w14:textFill>
            <w14:solidFill>
              <w14:schemeClr w14:val="tx1"/>
            </w14:solidFill>
          </w14:textFill>
        </w:rPr>
      </w:pPr>
    </w:p>
    <w:p w14:paraId="42B6D68A">
      <w:pPr>
        <w:rPr>
          <w:rFonts w:hint="eastAsia" w:ascii="宋体" w:hAnsi="宋体" w:eastAsia="宋体" w:cs="宋体"/>
          <w:b/>
          <w:color w:val="000000" w:themeColor="text1"/>
          <w:shd w:val="clear" w:color="auto" w:fill="auto"/>
          <w14:textFill>
            <w14:solidFill>
              <w14:schemeClr w14:val="tx1"/>
            </w14:solidFill>
          </w14:textFill>
        </w:rPr>
      </w:pPr>
    </w:p>
    <w:p w14:paraId="1A56E60F">
      <w:pPr>
        <w:rPr>
          <w:rFonts w:hint="eastAsia" w:ascii="宋体" w:hAnsi="宋体" w:eastAsia="宋体" w:cs="宋体"/>
          <w:b/>
          <w:color w:val="000000" w:themeColor="text1"/>
          <w:shd w:val="clear" w:color="auto" w:fill="auto"/>
          <w14:textFill>
            <w14:solidFill>
              <w14:schemeClr w14:val="tx1"/>
            </w14:solidFill>
          </w14:textFill>
        </w:rPr>
      </w:pPr>
    </w:p>
    <w:p w14:paraId="420C952E">
      <w:pPr>
        <w:rPr>
          <w:rFonts w:hint="eastAsia" w:ascii="宋体" w:hAnsi="宋体" w:eastAsia="宋体" w:cs="宋体"/>
          <w:b/>
          <w:color w:val="000000" w:themeColor="text1"/>
          <w:shd w:val="clear" w:color="auto" w:fill="auto"/>
          <w14:textFill>
            <w14:solidFill>
              <w14:schemeClr w14:val="tx1"/>
            </w14:solidFill>
          </w14:textFill>
        </w:rPr>
      </w:pPr>
    </w:p>
    <w:p w14:paraId="1EEC1EC7">
      <w:pPr>
        <w:rPr>
          <w:rFonts w:hint="eastAsia" w:ascii="宋体" w:hAnsi="宋体" w:eastAsia="宋体" w:cs="宋体"/>
          <w:b/>
          <w:color w:val="000000" w:themeColor="text1"/>
          <w:shd w:val="clear" w:color="auto" w:fill="auto"/>
          <w14:textFill>
            <w14:solidFill>
              <w14:schemeClr w14:val="tx1"/>
            </w14:solidFill>
          </w14:textFill>
        </w:rPr>
      </w:pPr>
    </w:p>
    <w:p w14:paraId="21253C8C">
      <w:pPr>
        <w:rPr>
          <w:rFonts w:hint="eastAsia" w:ascii="宋体" w:hAnsi="宋体" w:eastAsia="宋体" w:cs="宋体"/>
          <w:b/>
          <w:color w:val="000000" w:themeColor="text1"/>
          <w:shd w:val="clear" w:color="auto" w:fill="auto"/>
          <w14:textFill>
            <w14:solidFill>
              <w14:schemeClr w14:val="tx1"/>
            </w14:solidFill>
          </w14:textFill>
        </w:rPr>
      </w:pPr>
    </w:p>
    <w:p w14:paraId="7DE4D70C">
      <w:pPr>
        <w:rPr>
          <w:rFonts w:hint="eastAsia" w:ascii="宋体" w:hAnsi="宋体" w:eastAsia="宋体" w:cs="宋体"/>
          <w:b/>
          <w:color w:val="000000" w:themeColor="text1"/>
          <w:shd w:val="clear" w:color="auto" w:fill="auto"/>
          <w14:textFill>
            <w14:solidFill>
              <w14:schemeClr w14:val="tx1"/>
            </w14:solidFill>
          </w14:textFill>
        </w:rPr>
      </w:pPr>
    </w:p>
    <w:p w14:paraId="7413E80D">
      <w:pPr>
        <w:rPr>
          <w:rFonts w:hint="eastAsia" w:ascii="宋体" w:hAnsi="宋体" w:eastAsia="宋体" w:cs="宋体"/>
          <w:b/>
          <w:color w:val="000000" w:themeColor="text1"/>
          <w:shd w:val="clear" w:color="auto" w:fill="auto"/>
          <w14:textFill>
            <w14:solidFill>
              <w14:schemeClr w14:val="tx1"/>
            </w14:solidFill>
          </w14:textFill>
        </w:rPr>
      </w:pPr>
    </w:p>
    <w:p w14:paraId="5F56EB82">
      <w:pPr>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9883"/>
      <w:bookmarkStart w:id="165" w:name="_Toc12908"/>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313008358"/>
      <w:bookmarkStart w:id="167" w:name="_Toc313888362"/>
      <w:bookmarkStart w:id="168" w:name="_Toc13844"/>
      <w:bookmarkStart w:id="169" w:name="_Toc485108798"/>
      <w:bookmarkStart w:id="170" w:name="_Toc342913421"/>
      <w:bookmarkStart w:id="171" w:name="_Toc480979020"/>
      <w:bookmarkStart w:id="172"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13008359"/>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4"/>
      <w:bookmarkStart w:id="183"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31463"/>
      <w:bookmarkStart w:id="185"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36D7647-F05D-45F0-9F95-ACAD5E220F3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25E7A621-9004-48D5-86F2-EFF63270BC3F}"/>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14B23E43-8140-47E5-AC8A-0AB8E11B84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16D6AC7"/>
    <w:rsid w:val="021D673F"/>
    <w:rsid w:val="022C27C5"/>
    <w:rsid w:val="027473BF"/>
    <w:rsid w:val="02CB7F49"/>
    <w:rsid w:val="02D84414"/>
    <w:rsid w:val="02FE0C09"/>
    <w:rsid w:val="037759DB"/>
    <w:rsid w:val="03BB3ADF"/>
    <w:rsid w:val="03C2134C"/>
    <w:rsid w:val="04DA26C6"/>
    <w:rsid w:val="04DE1E0F"/>
    <w:rsid w:val="04F00597"/>
    <w:rsid w:val="05D9289E"/>
    <w:rsid w:val="05E64439"/>
    <w:rsid w:val="05E94CDF"/>
    <w:rsid w:val="060E092E"/>
    <w:rsid w:val="065A1406"/>
    <w:rsid w:val="067D7A0C"/>
    <w:rsid w:val="06A45EA9"/>
    <w:rsid w:val="06BC1BB0"/>
    <w:rsid w:val="074B1659"/>
    <w:rsid w:val="07911761"/>
    <w:rsid w:val="07C5765D"/>
    <w:rsid w:val="07F26429"/>
    <w:rsid w:val="084C34CD"/>
    <w:rsid w:val="08EF313E"/>
    <w:rsid w:val="094176DB"/>
    <w:rsid w:val="0ACB5503"/>
    <w:rsid w:val="0ACF458A"/>
    <w:rsid w:val="0AFB7145"/>
    <w:rsid w:val="0B6515A1"/>
    <w:rsid w:val="0B6F68C5"/>
    <w:rsid w:val="0BAE21B6"/>
    <w:rsid w:val="0BDC31C7"/>
    <w:rsid w:val="0BE1258C"/>
    <w:rsid w:val="0BE64970"/>
    <w:rsid w:val="0C033E70"/>
    <w:rsid w:val="0C3152C1"/>
    <w:rsid w:val="0C481EEF"/>
    <w:rsid w:val="0C56674E"/>
    <w:rsid w:val="0C931BB2"/>
    <w:rsid w:val="0C975B64"/>
    <w:rsid w:val="0C9D3992"/>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BA1693"/>
    <w:rsid w:val="13D52C1B"/>
    <w:rsid w:val="13F41DC8"/>
    <w:rsid w:val="144B1714"/>
    <w:rsid w:val="14B95EDB"/>
    <w:rsid w:val="14C6168E"/>
    <w:rsid w:val="14C6556D"/>
    <w:rsid w:val="14E12006"/>
    <w:rsid w:val="1554725E"/>
    <w:rsid w:val="15604521"/>
    <w:rsid w:val="156125ED"/>
    <w:rsid w:val="158D32E0"/>
    <w:rsid w:val="16243DF1"/>
    <w:rsid w:val="16585A73"/>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32E00"/>
    <w:rsid w:val="1DD87EDC"/>
    <w:rsid w:val="1DDA4D59"/>
    <w:rsid w:val="1E8652AA"/>
    <w:rsid w:val="1E9D4968"/>
    <w:rsid w:val="1EB13D33"/>
    <w:rsid w:val="1EBB0A1A"/>
    <w:rsid w:val="1EC379F5"/>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9AE525D"/>
    <w:rsid w:val="2A0812C8"/>
    <w:rsid w:val="2B3D6767"/>
    <w:rsid w:val="2B57565F"/>
    <w:rsid w:val="2BBD2276"/>
    <w:rsid w:val="2C812A23"/>
    <w:rsid w:val="2CDF621C"/>
    <w:rsid w:val="2CF2794B"/>
    <w:rsid w:val="2D9073ED"/>
    <w:rsid w:val="2DDB0955"/>
    <w:rsid w:val="2E4A05E4"/>
    <w:rsid w:val="2F124686"/>
    <w:rsid w:val="2F1F1F02"/>
    <w:rsid w:val="2F2348BD"/>
    <w:rsid w:val="2F6F1AD9"/>
    <w:rsid w:val="2F831DB2"/>
    <w:rsid w:val="2F943FCB"/>
    <w:rsid w:val="2FD06C0B"/>
    <w:rsid w:val="30381B81"/>
    <w:rsid w:val="30A44277"/>
    <w:rsid w:val="30B15F03"/>
    <w:rsid w:val="30B30136"/>
    <w:rsid w:val="31CA4358"/>
    <w:rsid w:val="31FA7479"/>
    <w:rsid w:val="32050A97"/>
    <w:rsid w:val="32284BF5"/>
    <w:rsid w:val="32DA1DD4"/>
    <w:rsid w:val="33323C73"/>
    <w:rsid w:val="333F5C66"/>
    <w:rsid w:val="3361798A"/>
    <w:rsid w:val="33861085"/>
    <w:rsid w:val="34477E1A"/>
    <w:rsid w:val="34B44507"/>
    <w:rsid w:val="35687566"/>
    <w:rsid w:val="35B15F88"/>
    <w:rsid w:val="35D501BC"/>
    <w:rsid w:val="35E87A5C"/>
    <w:rsid w:val="3608331B"/>
    <w:rsid w:val="36382C0F"/>
    <w:rsid w:val="36725171"/>
    <w:rsid w:val="36834056"/>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182084"/>
    <w:rsid w:val="3AA25DEC"/>
    <w:rsid w:val="3AC648F5"/>
    <w:rsid w:val="3B30241A"/>
    <w:rsid w:val="3B5B756F"/>
    <w:rsid w:val="3B870893"/>
    <w:rsid w:val="3C4F6F1A"/>
    <w:rsid w:val="3D2F290C"/>
    <w:rsid w:val="3D462EBD"/>
    <w:rsid w:val="3D4C1E7B"/>
    <w:rsid w:val="3D6E2990"/>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7D3729"/>
    <w:rsid w:val="428345E9"/>
    <w:rsid w:val="429D5EC0"/>
    <w:rsid w:val="42A40896"/>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4E289A"/>
    <w:rsid w:val="4DBE5CAD"/>
    <w:rsid w:val="4DD75684"/>
    <w:rsid w:val="4E0D2518"/>
    <w:rsid w:val="4E231003"/>
    <w:rsid w:val="4E3873B7"/>
    <w:rsid w:val="4E9956DB"/>
    <w:rsid w:val="4EF70D4B"/>
    <w:rsid w:val="4F2E0C11"/>
    <w:rsid w:val="4F79418A"/>
    <w:rsid w:val="4FEA695B"/>
    <w:rsid w:val="50472E90"/>
    <w:rsid w:val="50A2078E"/>
    <w:rsid w:val="50B9275C"/>
    <w:rsid w:val="50F72CC9"/>
    <w:rsid w:val="50FE286B"/>
    <w:rsid w:val="514069D9"/>
    <w:rsid w:val="51932220"/>
    <w:rsid w:val="51D77CAA"/>
    <w:rsid w:val="52173BDE"/>
    <w:rsid w:val="5228244C"/>
    <w:rsid w:val="529620AE"/>
    <w:rsid w:val="52EB291F"/>
    <w:rsid w:val="52ED493F"/>
    <w:rsid w:val="52F55822"/>
    <w:rsid w:val="52F92000"/>
    <w:rsid w:val="531F0FF7"/>
    <w:rsid w:val="53B56AAB"/>
    <w:rsid w:val="53E03D6D"/>
    <w:rsid w:val="53E144A4"/>
    <w:rsid w:val="542E6703"/>
    <w:rsid w:val="54333CD5"/>
    <w:rsid w:val="546107D9"/>
    <w:rsid w:val="546E506B"/>
    <w:rsid w:val="549E2395"/>
    <w:rsid w:val="55297C80"/>
    <w:rsid w:val="5531155E"/>
    <w:rsid w:val="565C7750"/>
    <w:rsid w:val="56644F18"/>
    <w:rsid w:val="56A12956"/>
    <w:rsid w:val="56FF2E93"/>
    <w:rsid w:val="576D5122"/>
    <w:rsid w:val="57A5783A"/>
    <w:rsid w:val="58506377"/>
    <w:rsid w:val="586259DC"/>
    <w:rsid w:val="58625BCC"/>
    <w:rsid w:val="58627B7D"/>
    <w:rsid w:val="58B574EB"/>
    <w:rsid w:val="58FC1D80"/>
    <w:rsid w:val="593509FB"/>
    <w:rsid w:val="597817D1"/>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E7614F"/>
    <w:rsid w:val="62F24507"/>
    <w:rsid w:val="6352606D"/>
    <w:rsid w:val="639436E3"/>
    <w:rsid w:val="6445282D"/>
    <w:rsid w:val="645A13DB"/>
    <w:rsid w:val="648C045C"/>
    <w:rsid w:val="656A40F1"/>
    <w:rsid w:val="658C5E23"/>
    <w:rsid w:val="65F9363E"/>
    <w:rsid w:val="662057C9"/>
    <w:rsid w:val="66426E7D"/>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40015A"/>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841954"/>
    <w:rsid w:val="72AA2579"/>
    <w:rsid w:val="73614D85"/>
    <w:rsid w:val="7363682B"/>
    <w:rsid w:val="739465A0"/>
    <w:rsid w:val="73A82490"/>
    <w:rsid w:val="73AA3664"/>
    <w:rsid w:val="73B34AD5"/>
    <w:rsid w:val="73D42B6E"/>
    <w:rsid w:val="743B3E3F"/>
    <w:rsid w:val="74E41D61"/>
    <w:rsid w:val="765A00C6"/>
    <w:rsid w:val="76995E63"/>
    <w:rsid w:val="77452BA0"/>
    <w:rsid w:val="774923FD"/>
    <w:rsid w:val="777E28EC"/>
    <w:rsid w:val="77B52272"/>
    <w:rsid w:val="77E837A3"/>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BD0742"/>
    <w:rsid w:val="7CC601EC"/>
    <w:rsid w:val="7D162D31"/>
    <w:rsid w:val="7D7D55A3"/>
    <w:rsid w:val="7DE81FDD"/>
    <w:rsid w:val="7E3C60AD"/>
    <w:rsid w:val="7EC565EC"/>
    <w:rsid w:val="7EEF5417"/>
    <w:rsid w:val="7F0D3AEF"/>
    <w:rsid w:val="7F435763"/>
    <w:rsid w:val="7F787175"/>
    <w:rsid w:val="7FC371D3"/>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8534</Words>
  <Characters>8667</Characters>
  <Lines>182</Lines>
  <Paragraphs>51</Paragraphs>
  <TotalTime>4</TotalTime>
  <ScaleCrop>false</ScaleCrop>
  <LinksUpToDate>false</LinksUpToDate>
  <CharactersWithSpaces>8739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2025-12-25T01:34:34Z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