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6FW036</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14:textFill>
                  <w14:solidFill>
                    <w14:schemeClr w14:val="tx1"/>
                  </w14:solidFill>
                </w14:textFill>
              </w:rPr>
            </w:pPr>
            <w:bookmarkStart w:id="0" w:name="_GoBack"/>
            <w:r>
              <w:rPr>
                <w:rFonts w:hint="eastAsia" w:ascii="楷体" w:hAnsi="楷体" w:eastAsia="楷体"/>
                <w:color w:val="000000" w:themeColor="text1"/>
                <w:sz w:val="24"/>
                <w:szCs w:val="24"/>
                <w14:textFill>
                  <w14:solidFill>
                    <w14:schemeClr w14:val="tx1"/>
                  </w14:solidFill>
                </w14:textFill>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b/>
                <w:color w:val="000000" w:themeColor="text1"/>
                <w:kern w:val="0"/>
                <w:sz w:val="24"/>
                <w:szCs w:val="24"/>
                <w:lang w:eastAsia="zh-CN"/>
                <w14:textFill>
                  <w14:solidFill>
                    <w14:schemeClr w14:val="tx1"/>
                  </w14:solidFill>
                </w14:textFill>
              </w:rPr>
              <w:t>兴龙湖院区信息中心办公室空调设施改造服务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14:textFill>
                  <w14:solidFill>
                    <w14:schemeClr w14:val="tx1"/>
                  </w14:solidFill>
                </w14:textFill>
              </w:rPr>
            </w:pPr>
            <w:r>
              <w:rPr>
                <w:rFonts w:hint="eastAsia" w:ascii="楷体" w:hAnsi="楷体" w:eastAsia="楷体"/>
                <w:b w:val="0"/>
                <w:bCs w:val="0"/>
                <w:color w:val="000000" w:themeColor="text1"/>
                <w:sz w:val="24"/>
                <w:szCs w:val="24"/>
                <w14:textFill>
                  <w14:solidFill>
                    <w14:schemeClr w14:val="tx1"/>
                  </w14:solidFill>
                </w14:textFill>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14:textFill>
                  <w14:solidFill>
                    <w14:schemeClr w14:val="tx1"/>
                  </w14:solidFill>
                </w14:textFill>
              </w:rPr>
            </w:pPr>
            <w:r>
              <w:rPr>
                <w:rFonts w:hint="eastAsia" w:ascii="楷体" w:hAnsi="楷体" w:eastAsia="楷体"/>
                <w:b w:val="0"/>
                <w:bCs w:val="0"/>
                <w:color w:val="000000" w:themeColor="text1"/>
                <w:kern w:val="0"/>
                <w:sz w:val="24"/>
                <w:szCs w:val="24"/>
                <w14:textFill>
                  <w14:solidFill>
                    <w14:schemeClr w14:val="tx1"/>
                  </w14:solidFill>
                </w14:textFill>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联系地址</w:t>
            </w:r>
          </w:p>
        </w:tc>
        <w:tc>
          <w:tcPr>
            <w:tcW w:w="5229" w:type="dxa"/>
            <w:gridSpan w:val="3"/>
            <w:vAlign w:val="center"/>
          </w:tcPr>
          <w:p w14:paraId="19F04D49">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重庆市永川区萱花路439号</w:t>
            </w:r>
          </w:p>
        </w:tc>
        <w:tc>
          <w:tcPr>
            <w:tcW w:w="1225" w:type="dxa"/>
            <w:gridSpan w:val="2"/>
            <w:vAlign w:val="center"/>
          </w:tcPr>
          <w:p w14:paraId="424932E7">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联系电话</w:t>
            </w:r>
          </w:p>
        </w:tc>
        <w:tc>
          <w:tcPr>
            <w:tcW w:w="8121" w:type="dxa"/>
            <w:gridSpan w:val="6"/>
            <w:vAlign w:val="center"/>
          </w:tcPr>
          <w:p w14:paraId="04D11C21">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202</w:t>
            </w:r>
            <w:r>
              <w:rPr>
                <w:rFonts w:hint="eastAsia" w:ascii="楷体" w:hAnsi="楷体" w:eastAsia="楷体"/>
                <w:b/>
                <w:color w:val="000000" w:themeColor="text1"/>
                <w:kern w:val="0"/>
                <w:sz w:val="24"/>
                <w:szCs w:val="24"/>
                <w:lang w:val="en-US" w:eastAsia="zh-CN"/>
                <w14:textFill>
                  <w14:solidFill>
                    <w14:schemeClr w14:val="tx1"/>
                  </w14:solidFill>
                </w14:textFill>
              </w:rPr>
              <w:t>6</w:t>
            </w:r>
            <w:r>
              <w:rPr>
                <w:rFonts w:hint="eastAsia" w:ascii="楷体" w:hAnsi="楷体" w:eastAsia="楷体"/>
                <w:b/>
                <w:color w:val="000000" w:themeColor="text1"/>
                <w:kern w:val="0"/>
                <w:sz w:val="24"/>
                <w:szCs w:val="24"/>
                <w14:textFill>
                  <w14:solidFill>
                    <w14:schemeClr w14:val="tx1"/>
                  </w14:solidFill>
                </w14:textFill>
              </w:rPr>
              <w:t>年</w:t>
            </w:r>
            <w:r>
              <w:rPr>
                <w:rFonts w:hint="eastAsia" w:ascii="楷体" w:hAnsi="楷体" w:eastAsia="楷体"/>
                <w:b/>
                <w:color w:val="000000" w:themeColor="text1"/>
                <w:kern w:val="0"/>
                <w:sz w:val="24"/>
                <w:szCs w:val="24"/>
                <w:lang w:val="en-US" w:eastAsia="zh-CN"/>
                <w14:textFill>
                  <w14:solidFill>
                    <w14:schemeClr w14:val="tx1"/>
                  </w14:solidFill>
                </w14:textFill>
              </w:rPr>
              <w:t>4</w:t>
            </w:r>
            <w:r>
              <w:rPr>
                <w:rFonts w:hint="eastAsia" w:ascii="楷体" w:hAnsi="楷体" w:eastAsia="楷体"/>
                <w:b/>
                <w:color w:val="000000" w:themeColor="text1"/>
                <w:kern w:val="0"/>
                <w:sz w:val="24"/>
                <w:szCs w:val="24"/>
                <w14:textFill>
                  <w14:solidFill>
                    <w14:schemeClr w14:val="tx1"/>
                  </w14:solidFill>
                </w14:textFill>
              </w:rPr>
              <w:t>月</w:t>
            </w:r>
            <w:r>
              <w:rPr>
                <w:rFonts w:hint="eastAsia" w:ascii="楷体" w:hAnsi="楷体" w:eastAsia="楷体"/>
                <w:b/>
                <w:color w:val="000000" w:themeColor="text1"/>
                <w:kern w:val="0"/>
                <w:sz w:val="24"/>
                <w:szCs w:val="24"/>
                <w:lang w:val="en-US" w:eastAsia="zh-CN"/>
                <w14:textFill>
                  <w14:solidFill>
                    <w14:schemeClr w14:val="tx1"/>
                  </w14:solidFill>
                </w14:textFill>
              </w:rPr>
              <w:t>13</w:t>
            </w:r>
            <w:r>
              <w:rPr>
                <w:rFonts w:hint="eastAsia" w:ascii="楷体" w:hAnsi="楷体" w:eastAsia="楷体"/>
                <w:b/>
                <w:color w:val="000000" w:themeColor="text1"/>
                <w:kern w:val="0"/>
                <w:sz w:val="24"/>
                <w:szCs w:val="24"/>
                <w14:textFill>
                  <w14:solidFill>
                    <w14:schemeClr w14:val="tx1"/>
                  </w14:solidFill>
                </w14:textFill>
              </w:rPr>
              <w:t>日00：00至202</w:t>
            </w:r>
            <w:r>
              <w:rPr>
                <w:rFonts w:hint="eastAsia" w:ascii="楷体" w:hAnsi="楷体" w:eastAsia="楷体"/>
                <w:b/>
                <w:color w:val="000000" w:themeColor="text1"/>
                <w:kern w:val="0"/>
                <w:sz w:val="24"/>
                <w:szCs w:val="24"/>
                <w:lang w:val="en-US" w:eastAsia="zh-CN"/>
                <w14:textFill>
                  <w14:solidFill>
                    <w14:schemeClr w14:val="tx1"/>
                  </w14:solidFill>
                </w14:textFill>
              </w:rPr>
              <w:t>6</w:t>
            </w:r>
            <w:r>
              <w:rPr>
                <w:rFonts w:hint="eastAsia" w:ascii="楷体" w:hAnsi="楷体" w:eastAsia="楷体"/>
                <w:b/>
                <w:color w:val="000000" w:themeColor="text1"/>
                <w:kern w:val="0"/>
                <w:sz w:val="24"/>
                <w:szCs w:val="24"/>
                <w14:textFill>
                  <w14:solidFill>
                    <w14:schemeClr w14:val="tx1"/>
                  </w14:solidFill>
                </w14:textFill>
              </w:rPr>
              <w:t>年</w:t>
            </w:r>
            <w:r>
              <w:rPr>
                <w:rFonts w:hint="eastAsia" w:ascii="楷体" w:hAnsi="楷体" w:eastAsia="楷体"/>
                <w:b/>
                <w:color w:val="000000" w:themeColor="text1"/>
                <w:kern w:val="0"/>
                <w:sz w:val="24"/>
                <w:szCs w:val="24"/>
                <w:lang w:val="en-US" w:eastAsia="zh-CN"/>
                <w14:textFill>
                  <w14:solidFill>
                    <w14:schemeClr w14:val="tx1"/>
                  </w14:solidFill>
                </w14:textFill>
              </w:rPr>
              <w:t>4</w:t>
            </w:r>
            <w:r>
              <w:rPr>
                <w:rFonts w:hint="eastAsia" w:ascii="楷体" w:hAnsi="楷体" w:eastAsia="楷体"/>
                <w:b/>
                <w:color w:val="000000" w:themeColor="text1"/>
                <w:kern w:val="0"/>
                <w:sz w:val="24"/>
                <w:szCs w:val="24"/>
                <w14:textFill>
                  <w14:solidFill>
                    <w14:schemeClr w14:val="tx1"/>
                  </w14:solidFill>
                </w14:textFill>
              </w:rPr>
              <w:t>月</w:t>
            </w:r>
            <w:r>
              <w:rPr>
                <w:rFonts w:hint="eastAsia" w:ascii="楷体" w:hAnsi="楷体" w:eastAsia="楷体"/>
                <w:b/>
                <w:color w:val="000000" w:themeColor="text1"/>
                <w:kern w:val="0"/>
                <w:sz w:val="24"/>
                <w:szCs w:val="24"/>
                <w:lang w:val="en-US" w:eastAsia="zh-CN"/>
                <w14:textFill>
                  <w14:solidFill>
                    <w14:schemeClr w14:val="tx1"/>
                  </w14:solidFill>
                </w14:textFill>
              </w:rPr>
              <w:t>15</w:t>
            </w:r>
            <w:r>
              <w:rPr>
                <w:rFonts w:hint="eastAsia" w:ascii="楷体" w:hAnsi="楷体" w:eastAsia="楷体"/>
                <w:b/>
                <w:color w:val="000000" w:themeColor="text1"/>
                <w:kern w:val="0"/>
                <w:sz w:val="24"/>
                <w:szCs w:val="24"/>
                <w14:textFill>
                  <w14:solidFill>
                    <w14:schemeClr w14:val="tx1"/>
                  </w14:solidFill>
                </w14:textFill>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递交方式</w:t>
            </w:r>
          </w:p>
        </w:tc>
        <w:tc>
          <w:tcPr>
            <w:tcW w:w="6962" w:type="dxa"/>
            <w:gridSpan w:val="5"/>
            <w:vAlign w:val="center"/>
          </w:tcPr>
          <w:p w14:paraId="6DD732BC">
            <w:pPr>
              <w:spacing w:line="31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请在规定时间内使用顺丰快递邮寄给采购办</w:t>
            </w:r>
            <w:r>
              <w:rPr>
                <w:rFonts w:hint="eastAsia" w:ascii="楷体" w:hAnsi="楷体" w:eastAsia="楷体"/>
                <w:b/>
                <w:color w:val="000000" w:themeColor="text1"/>
                <w:kern w:val="0"/>
                <w:sz w:val="24"/>
                <w:szCs w:val="24"/>
                <w:lang w:eastAsia="zh-CN"/>
                <w14:textFill>
                  <w14:solidFill>
                    <w14:schemeClr w14:val="tx1"/>
                  </w14:solidFill>
                </w14:textFill>
              </w:rPr>
              <w:t>李老师</w:t>
            </w:r>
            <w:r>
              <w:rPr>
                <w:rFonts w:hint="eastAsia" w:ascii="楷体" w:hAnsi="楷体" w:eastAsia="楷体"/>
                <w:b/>
                <w:color w:val="000000" w:themeColor="text1"/>
                <w:kern w:val="0"/>
                <w:sz w:val="24"/>
                <w:szCs w:val="24"/>
                <w14:textFill>
                  <w14:solidFill>
                    <w14:schemeClr w14:val="tx1"/>
                  </w14:solidFill>
                </w14:textFill>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b/>
                <w:bCs/>
                <w:color w:val="000000" w:themeColor="text1"/>
                <w:sz w:val="24"/>
                <w:szCs w:val="24"/>
                <w:lang w:eastAsia="zh-CN"/>
                <w14:textFill>
                  <w14:solidFill>
                    <w14:schemeClr w14:val="tx1"/>
                  </w14:solidFill>
                </w14:textFill>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14:textFill>
                  <w14:solidFill>
                    <w14:schemeClr w14:val="tx1"/>
                  </w14:solidFill>
                </w14:textFill>
              </w:rPr>
            </w:pPr>
            <w:r>
              <w:rPr>
                <w:rFonts w:hint="eastAsia" w:ascii="楷体" w:hAnsi="楷体" w:eastAsia="楷体"/>
                <w:b/>
                <w:color w:val="000000" w:themeColor="text1"/>
                <w:kern w:val="0"/>
                <w:sz w:val="24"/>
                <w:szCs w:val="24"/>
                <w:lang w:eastAsia="zh-CN"/>
                <w14:textFill>
                  <w14:solidFill>
                    <w14:schemeClr w14:val="tx1"/>
                  </w14:solidFill>
                </w14:textFill>
              </w:rPr>
              <w:t>兴龙湖院区信息中心办公室空调设施改造服务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14:textFill>
                  <w14:solidFill>
                    <w14:schemeClr w14:val="tx1"/>
                  </w14:solidFill>
                </w14:textFill>
              </w:rPr>
            </w:pPr>
            <w:r>
              <w:rPr>
                <w:rFonts w:hint="eastAsia" w:ascii="楷体" w:hAnsi="楷体" w:eastAsia="楷体"/>
                <w:color w:val="000000" w:themeColor="text1"/>
                <w:sz w:val="24"/>
                <w:szCs w:val="24"/>
                <w:lang w:val="en-US" w:eastAsia="zh-CN"/>
                <w14:textFill>
                  <w14:solidFill>
                    <w14:schemeClr w14:val="tx1"/>
                  </w14:solidFill>
                </w14:textFill>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（1）具有独立承担民事责任的能力；</w:t>
            </w:r>
          </w:p>
          <w:p w14:paraId="5BDFB97D">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（2）具有良好的商业信誉和健全的财务会计制度；</w:t>
            </w:r>
          </w:p>
          <w:p w14:paraId="111A6AE3">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（3）具有履行合同所必须的设备和专业</w:t>
            </w:r>
            <w:r>
              <w:rPr>
                <w:rFonts w:hint="eastAsia" w:ascii="楷体" w:hAnsi="楷体" w:eastAsia="楷体"/>
                <w:color w:val="000000" w:themeColor="text1"/>
                <w:sz w:val="24"/>
                <w:szCs w:val="24"/>
                <w:lang w:eastAsia="zh-CN"/>
                <w14:textFill>
                  <w14:solidFill>
                    <w14:schemeClr w14:val="tx1"/>
                  </w14:solidFill>
                </w14:textFill>
              </w:rPr>
              <w:t>服务</w:t>
            </w:r>
            <w:r>
              <w:rPr>
                <w:rFonts w:hint="eastAsia" w:ascii="楷体" w:hAnsi="楷体" w:eastAsia="楷体"/>
                <w:color w:val="000000" w:themeColor="text1"/>
                <w:sz w:val="24"/>
                <w:szCs w:val="24"/>
                <w14:textFill>
                  <w14:solidFill>
                    <w14:schemeClr w14:val="tx1"/>
                  </w14:solidFill>
                </w14:textFill>
              </w:rPr>
              <w:t>能力；</w:t>
            </w:r>
          </w:p>
          <w:p w14:paraId="4EAE3FD4">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（4）有依法缴纳税收和社会保障资金的良好记录；</w:t>
            </w:r>
          </w:p>
          <w:p w14:paraId="22B94835">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资质要求：</w:t>
            </w:r>
          </w:p>
          <w:p w14:paraId="7A9D8AD8">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响应公司资质</w:t>
            </w:r>
          </w:p>
          <w:p w14:paraId="0F9C1A04">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1、营业执照三证合一（副本）</w:t>
            </w:r>
          </w:p>
          <w:p w14:paraId="6EFD0892">
            <w:pPr>
              <w:keepLines/>
              <w:spacing w:line="340" w:lineRule="exact"/>
              <w:rPr>
                <w:rFonts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14:textFill>
                  <w14:solidFill>
                    <w14:schemeClr w14:val="tx1"/>
                  </w14:solidFill>
                </w14:textFill>
              </w:rPr>
            </w:pPr>
            <w:r>
              <w:rPr>
                <w:rFonts w:hint="eastAsia" w:ascii="楷体" w:hAnsi="楷体" w:eastAsia="楷体"/>
                <w:color w:val="000000" w:themeColor="text1"/>
                <w:sz w:val="24"/>
                <w:szCs w:val="24"/>
                <w14:textFill>
                  <w14:solidFill>
                    <w14:schemeClr w14:val="tx1"/>
                  </w14:solidFill>
                </w14:textFill>
              </w:rPr>
              <w:t>3、负责本次采购事宜人的身份证复印件。</w:t>
            </w:r>
          </w:p>
          <w:p w14:paraId="1A44DA03">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需提供最新三证合一的资质复印件。</w:t>
            </w:r>
          </w:p>
          <w:p w14:paraId="0B9A272B">
            <w:pPr>
              <w:keepLines/>
              <w:spacing w:line="340" w:lineRule="exact"/>
              <w:rPr>
                <w:rFonts w:ascii="楷体" w:hAnsi="楷体" w:eastAsia="楷体"/>
                <w:color w:val="000000" w:themeColor="text1"/>
                <w:sz w:val="24"/>
                <w:szCs w:val="24"/>
                <w14:textFill>
                  <w14:solidFill>
                    <w14:schemeClr w14:val="tx1"/>
                  </w14:solidFill>
                </w14:textFill>
              </w:rPr>
            </w:pPr>
          </w:p>
          <w:p w14:paraId="1C736D1A">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附件1：</w:t>
            </w:r>
            <w:r>
              <w:rPr>
                <w:rFonts w:hint="eastAsia" w:ascii="楷体" w:hAnsi="楷体" w:eastAsia="楷体"/>
                <w:b/>
                <w:color w:val="000000" w:themeColor="text1"/>
                <w:kern w:val="0"/>
                <w:sz w:val="24"/>
                <w:szCs w:val="24"/>
                <w:lang w:eastAsia="zh-CN"/>
                <w14:textFill>
                  <w14:solidFill>
                    <w14:schemeClr w14:val="tx1"/>
                  </w14:solidFill>
                </w14:textFill>
              </w:rPr>
              <w:t>服务</w:t>
            </w:r>
            <w:r>
              <w:rPr>
                <w:rFonts w:hint="eastAsia" w:ascii="楷体" w:hAnsi="楷体" w:eastAsia="楷体" w:cs="楷体"/>
                <w:b/>
                <w:color w:val="000000" w:themeColor="text1"/>
                <w:kern w:val="0"/>
                <w:sz w:val="24"/>
                <w:szCs w:val="24"/>
                <w14:textFill>
                  <w14:solidFill>
                    <w14:schemeClr w14:val="tx1"/>
                  </w14:solidFill>
                </w14:textFill>
              </w:rPr>
              <w:t>要求、商务需求</w:t>
            </w:r>
          </w:p>
          <w:p w14:paraId="18E93F91">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附件2: 报价单参考模板</w:t>
            </w:r>
          </w:p>
          <w:p w14:paraId="48FB3455">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附件3：</w:t>
            </w:r>
            <w:r>
              <w:rPr>
                <w:rFonts w:hint="eastAsia" w:ascii="楷体" w:hAnsi="楷体" w:eastAsia="楷体"/>
                <w:b/>
                <w:color w:val="000000" w:themeColor="text1"/>
                <w:kern w:val="0"/>
                <w:sz w:val="24"/>
                <w:szCs w:val="24"/>
                <w:lang w:eastAsia="zh-CN"/>
                <w14:textFill>
                  <w14:solidFill>
                    <w14:schemeClr w14:val="tx1"/>
                  </w14:solidFill>
                </w14:textFill>
              </w:rPr>
              <w:t>服务</w:t>
            </w:r>
            <w:r>
              <w:rPr>
                <w:rFonts w:hint="eastAsia" w:ascii="楷体" w:hAnsi="楷体" w:eastAsia="楷体"/>
                <w:b/>
                <w:color w:val="000000" w:themeColor="text1"/>
                <w:kern w:val="0"/>
                <w:sz w:val="24"/>
                <w:szCs w:val="24"/>
                <w14:textFill>
                  <w14:solidFill>
                    <w14:schemeClr w14:val="tx1"/>
                  </w14:solidFill>
                </w14:textFill>
              </w:rPr>
              <w:t>/商务偏离表</w:t>
            </w:r>
          </w:p>
          <w:p w14:paraId="50119C1D">
            <w:pPr>
              <w:keepLines/>
              <w:spacing w:line="340" w:lineRule="exact"/>
              <w:rPr>
                <w:rFonts w:ascii="楷体" w:hAnsi="楷体" w:eastAsia="楷体"/>
                <w:b/>
                <w:color w:val="000000" w:themeColor="text1"/>
                <w:kern w:val="0"/>
                <w:sz w:val="24"/>
                <w:szCs w:val="24"/>
                <w14:textFill>
                  <w14:solidFill>
                    <w14:schemeClr w14:val="tx1"/>
                  </w14:solidFill>
                </w14:textFill>
              </w:rPr>
            </w:pPr>
          </w:p>
          <w:p w14:paraId="0D3AC60C">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特别说明：</w:t>
            </w:r>
          </w:p>
          <w:p w14:paraId="3B5AC2C1">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14:textFill>
                  <w14:solidFill>
                    <w14:schemeClr w14:val="tx1"/>
                  </w14:solidFill>
                </w14:textFill>
              </w:rPr>
            </w:pPr>
            <w:r>
              <w:rPr>
                <w:rFonts w:hint="eastAsia" w:ascii="楷体" w:hAnsi="楷体" w:eastAsia="楷体"/>
                <w:b/>
                <w:color w:val="000000" w:themeColor="text1"/>
                <w:kern w:val="0"/>
                <w:sz w:val="24"/>
                <w:szCs w:val="24"/>
                <w14:textFill>
                  <w14:solidFill>
                    <w14:schemeClr w14:val="tx1"/>
                  </w14:solidFill>
                </w14:textFill>
              </w:rPr>
              <w:t>报名文件内需要包含：报名资料+报价单+</w:t>
            </w:r>
            <w:r>
              <w:rPr>
                <w:rFonts w:hint="eastAsia" w:ascii="楷体" w:hAnsi="楷体" w:eastAsia="楷体"/>
                <w:b/>
                <w:color w:val="000000" w:themeColor="text1"/>
                <w:kern w:val="0"/>
                <w:sz w:val="24"/>
                <w:szCs w:val="24"/>
                <w:lang w:eastAsia="zh-CN"/>
                <w14:textFill>
                  <w14:solidFill>
                    <w14:schemeClr w14:val="tx1"/>
                  </w14:solidFill>
                </w14:textFill>
              </w:rPr>
              <w:t>服务</w:t>
            </w:r>
            <w:r>
              <w:rPr>
                <w:rFonts w:hint="eastAsia" w:ascii="楷体" w:hAnsi="楷体" w:eastAsia="楷体"/>
                <w:b/>
                <w:color w:val="000000" w:themeColor="text1"/>
                <w:kern w:val="0"/>
                <w:sz w:val="24"/>
                <w:szCs w:val="24"/>
                <w14:textFill>
                  <w14:solidFill>
                    <w14:schemeClr w14:val="tx1"/>
                  </w14:solidFill>
                </w14:textFill>
              </w:rPr>
              <w:t>/商务偏离表等。（只需要1份，请使用顺丰邮寄）</w:t>
            </w:r>
          </w:p>
        </w:tc>
      </w:tr>
      <w:bookmarkEnd w:id="0"/>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055757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项目主要内容：本项目主要针对兴龙湖院区全科楼五层信息中心办公室实施空调设施改造，具体涵盖：新增一台风机盘管机组，配套安装风管、散流器、回风口、冷媒铜管、防火保温材料、提升泵、分支器、R410A冷媒、强弱电线缆、PVC穿线管、空调线控器等设施设备及材料。并完成系统调试，使其达到正常运行状态，同时负责吊顶的改造与恢复工作。</w:t>
      </w:r>
    </w:p>
    <w:p w14:paraId="005079D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w:t>
      </w:r>
    </w:p>
    <w:tbl>
      <w:tblPr>
        <w:tblStyle w:val="35"/>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804"/>
        <w:gridCol w:w="1844"/>
        <w:gridCol w:w="3197"/>
        <w:gridCol w:w="801"/>
        <w:gridCol w:w="803"/>
        <w:gridCol w:w="2520"/>
      </w:tblGrid>
      <w:tr w14:paraId="2275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804" w:type="dxa"/>
            <w:vAlign w:val="center"/>
          </w:tcPr>
          <w:p w14:paraId="248AA4E3">
            <w:pPr>
              <w:snapToGrid w:val="0"/>
              <w:ind w:left="0" w:firstLine="0"/>
              <w:jc w:val="center"/>
              <w:rPr>
                <w:rFonts w:hint="eastAsia" w:ascii="宋体" w:hAnsi="宋体" w:eastAsia="宋体" w:cs="宋体"/>
                <w:b/>
                <w:color w:val="auto"/>
                <w:spacing w:val="-2"/>
                <w:sz w:val="21"/>
                <w:szCs w:val="21"/>
                <w:lang w:eastAsia="zh-CN"/>
              </w:rPr>
            </w:pPr>
            <w:r>
              <w:rPr>
                <w:rFonts w:hint="eastAsia" w:ascii="宋体" w:hAnsi="宋体" w:eastAsia="宋体" w:cs="宋体"/>
                <w:b/>
                <w:color w:val="auto"/>
                <w:spacing w:val="-2"/>
                <w:sz w:val="21"/>
                <w:szCs w:val="21"/>
                <w:lang w:eastAsia="zh-CN"/>
              </w:rPr>
              <w:t>序号</w:t>
            </w:r>
          </w:p>
        </w:tc>
        <w:tc>
          <w:tcPr>
            <w:tcW w:w="1844" w:type="dxa"/>
            <w:vAlign w:val="center"/>
          </w:tcPr>
          <w:p w14:paraId="4F2728FE">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2"/>
                <w:sz w:val="21"/>
                <w:szCs w:val="21"/>
                <w:lang w:eastAsia="zh-CN"/>
              </w:rPr>
              <w:t>产品名称</w:t>
            </w:r>
          </w:p>
        </w:tc>
        <w:tc>
          <w:tcPr>
            <w:tcW w:w="3197" w:type="dxa"/>
            <w:vAlign w:val="center"/>
          </w:tcPr>
          <w:p w14:paraId="7D2630D5">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4"/>
                <w:sz w:val="21"/>
                <w:szCs w:val="21"/>
                <w:lang w:eastAsia="zh-CN"/>
              </w:rPr>
              <w:t>型号/规格</w:t>
            </w:r>
          </w:p>
        </w:tc>
        <w:tc>
          <w:tcPr>
            <w:tcW w:w="801" w:type="dxa"/>
            <w:vAlign w:val="center"/>
          </w:tcPr>
          <w:p w14:paraId="2DD502B4">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4"/>
                <w:sz w:val="21"/>
                <w:szCs w:val="21"/>
                <w:lang w:eastAsia="zh-CN"/>
              </w:rPr>
              <w:t>数量</w:t>
            </w:r>
          </w:p>
        </w:tc>
        <w:tc>
          <w:tcPr>
            <w:tcW w:w="803" w:type="dxa"/>
            <w:vAlign w:val="center"/>
          </w:tcPr>
          <w:p w14:paraId="57A0FB55">
            <w:pPr>
              <w:snapToGrid w:val="0"/>
              <w:ind w:left="0" w:firstLine="0"/>
              <w:jc w:val="center"/>
              <w:rPr>
                <w:rFonts w:hint="eastAsia" w:ascii="宋体" w:hAnsi="宋体" w:eastAsia="宋体" w:cs="宋体"/>
                <w:b/>
                <w:color w:val="auto"/>
                <w:spacing w:val="-4"/>
                <w:sz w:val="21"/>
                <w:szCs w:val="21"/>
                <w:lang w:eastAsia="zh-CN"/>
              </w:rPr>
            </w:pPr>
            <w:r>
              <w:rPr>
                <w:rFonts w:hint="eastAsia" w:ascii="宋体" w:hAnsi="宋体" w:eastAsia="宋体" w:cs="宋体"/>
                <w:b/>
                <w:color w:val="auto"/>
                <w:spacing w:val="-4"/>
                <w:sz w:val="21"/>
                <w:szCs w:val="21"/>
                <w:lang w:eastAsia="zh-CN"/>
              </w:rPr>
              <w:t>单位</w:t>
            </w:r>
          </w:p>
        </w:tc>
        <w:tc>
          <w:tcPr>
            <w:tcW w:w="2520" w:type="dxa"/>
            <w:vAlign w:val="center"/>
          </w:tcPr>
          <w:p w14:paraId="31CE7AB3">
            <w:pPr>
              <w:snapToGrid w:val="0"/>
              <w:ind w:left="0" w:firstLine="0"/>
              <w:jc w:val="center"/>
              <w:rPr>
                <w:rFonts w:hint="eastAsia" w:ascii="宋体" w:hAnsi="宋体" w:eastAsia="宋体" w:cs="宋体"/>
                <w:b/>
                <w:color w:val="auto"/>
                <w:spacing w:val="-4"/>
                <w:sz w:val="21"/>
                <w:szCs w:val="21"/>
                <w:lang w:eastAsia="zh-CN"/>
              </w:rPr>
            </w:pPr>
            <w:r>
              <w:rPr>
                <w:rFonts w:hint="eastAsia" w:ascii="宋体" w:hAnsi="宋体" w:eastAsia="宋体" w:cs="宋体"/>
                <w:b/>
                <w:color w:val="auto"/>
                <w:spacing w:val="-4"/>
                <w:sz w:val="21"/>
                <w:szCs w:val="21"/>
                <w:lang w:eastAsia="zh-CN"/>
              </w:rPr>
              <w:t>备注</w:t>
            </w:r>
          </w:p>
        </w:tc>
      </w:tr>
      <w:tr w14:paraId="2398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CB02F05">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844" w:type="dxa"/>
            <w:vAlign w:val="center"/>
          </w:tcPr>
          <w:p w14:paraId="6D6F40CD">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薄型风机盘管</w:t>
            </w:r>
          </w:p>
        </w:tc>
        <w:tc>
          <w:tcPr>
            <w:tcW w:w="3197" w:type="dxa"/>
            <w:vAlign w:val="center"/>
          </w:tcPr>
          <w:p w14:paraId="32F829B8">
            <w:pPr>
              <w:pStyle w:val="10"/>
              <w:shd w:val="clear" w:color="auto" w:fill="FFFFFF"/>
              <w:snapToGrid w:val="0"/>
              <w:spacing w:beforeAutospacing="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直流无刷电机，制冷量≥6.3kW，制热量≥7.1kW</w:t>
            </w:r>
          </w:p>
        </w:tc>
        <w:tc>
          <w:tcPr>
            <w:tcW w:w="801" w:type="dxa"/>
            <w:vAlign w:val="center"/>
          </w:tcPr>
          <w:p w14:paraId="1B04F086">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1D0439CB">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台</w:t>
            </w:r>
          </w:p>
        </w:tc>
        <w:tc>
          <w:tcPr>
            <w:tcW w:w="2520" w:type="dxa"/>
            <w:vAlign w:val="center"/>
          </w:tcPr>
          <w:p w14:paraId="335888EF">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标配提升泵，适配海尔RFC1010MX7多联机</w:t>
            </w:r>
          </w:p>
        </w:tc>
      </w:tr>
      <w:tr w14:paraId="0719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C3909D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844" w:type="dxa"/>
            <w:vAlign w:val="center"/>
          </w:tcPr>
          <w:p w14:paraId="19472C0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冷媒铜管1</w:t>
            </w:r>
          </w:p>
        </w:tc>
        <w:tc>
          <w:tcPr>
            <w:tcW w:w="3197" w:type="dxa"/>
            <w:vAlign w:val="center"/>
          </w:tcPr>
          <w:p w14:paraId="74B08DE7">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φ15.9紫铜</w:t>
            </w:r>
          </w:p>
        </w:tc>
        <w:tc>
          <w:tcPr>
            <w:tcW w:w="801" w:type="dxa"/>
            <w:vAlign w:val="center"/>
          </w:tcPr>
          <w:p w14:paraId="55268991">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w:t>
            </w:r>
          </w:p>
        </w:tc>
        <w:tc>
          <w:tcPr>
            <w:tcW w:w="803" w:type="dxa"/>
            <w:vAlign w:val="center"/>
          </w:tcPr>
          <w:p w14:paraId="616047E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26E3C361">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含分歧器及连接管件、防火保温材料</w:t>
            </w:r>
          </w:p>
        </w:tc>
      </w:tr>
      <w:tr w14:paraId="38A1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46F923C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1844" w:type="dxa"/>
            <w:vAlign w:val="center"/>
          </w:tcPr>
          <w:p w14:paraId="52EEA6D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冷媒铜管2</w:t>
            </w:r>
          </w:p>
        </w:tc>
        <w:tc>
          <w:tcPr>
            <w:tcW w:w="3197" w:type="dxa"/>
            <w:vAlign w:val="center"/>
          </w:tcPr>
          <w:p w14:paraId="4BABD1DE">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φ9.5紫铜</w:t>
            </w:r>
          </w:p>
        </w:tc>
        <w:tc>
          <w:tcPr>
            <w:tcW w:w="801" w:type="dxa"/>
            <w:vAlign w:val="center"/>
          </w:tcPr>
          <w:p w14:paraId="7274B0B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w:t>
            </w:r>
          </w:p>
        </w:tc>
        <w:tc>
          <w:tcPr>
            <w:tcW w:w="803" w:type="dxa"/>
            <w:vAlign w:val="center"/>
          </w:tcPr>
          <w:p w14:paraId="0DFD04D2">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4F5B4542">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含分歧器及连接管件、防火保温材料</w:t>
            </w:r>
          </w:p>
        </w:tc>
      </w:tr>
      <w:tr w14:paraId="5DB0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1DA6AD8D">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1844" w:type="dxa"/>
            <w:vAlign w:val="center"/>
          </w:tcPr>
          <w:p w14:paraId="0930AD51">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R410A冷媒</w:t>
            </w:r>
          </w:p>
        </w:tc>
        <w:tc>
          <w:tcPr>
            <w:tcW w:w="3197" w:type="dxa"/>
            <w:vAlign w:val="center"/>
          </w:tcPr>
          <w:p w14:paraId="605FA36C">
            <w:pPr>
              <w:tabs>
                <w:tab w:val="left" w:pos="1859"/>
                <w:tab w:val="center" w:pos="2185"/>
              </w:tabs>
              <w:snapToGrid w:val="0"/>
              <w:ind w:left="0" w:firstLine="0"/>
              <w:jc w:val="center"/>
              <w:rPr>
                <w:rFonts w:hint="eastAsia" w:ascii="宋体" w:hAnsi="宋体" w:eastAsia="宋体" w:cs="宋体"/>
                <w:color w:val="auto"/>
                <w:sz w:val="21"/>
                <w:szCs w:val="21"/>
                <w:lang w:eastAsia="zh-CN"/>
              </w:rPr>
            </w:pPr>
          </w:p>
        </w:tc>
        <w:tc>
          <w:tcPr>
            <w:tcW w:w="801" w:type="dxa"/>
            <w:vAlign w:val="center"/>
          </w:tcPr>
          <w:p w14:paraId="5FD7518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40</w:t>
            </w:r>
          </w:p>
        </w:tc>
        <w:tc>
          <w:tcPr>
            <w:tcW w:w="803" w:type="dxa"/>
            <w:vAlign w:val="center"/>
          </w:tcPr>
          <w:p w14:paraId="58F6496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公斤</w:t>
            </w:r>
          </w:p>
        </w:tc>
        <w:tc>
          <w:tcPr>
            <w:tcW w:w="2520" w:type="dxa"/>
            <w:vAlign w:val="center"/>
          </w:tcPr>
          <w:p w14:paraId="1AE55E71">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原装环保冷媒</w:t>
            </w:r>
          </w:p>
        </w:tc>
      </w:tr>
      <w:tr w14:paraId="041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280EC15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1844" w:type="dxa"/>
            <w:vAlign w:val="center"/>
          </w:tcPr>
          <w:p w14:paraId="7918815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铝皮风管/单面彩钢风管</w:t>
            </w:r>
          </w:p>
        </w:tc>
        <w:tc>
          <w:tcPr>
            <w:tcW w:w="3197" w:type="dxa"/>
            <w:vAlign w:val="center"/>
          </w:tcPr>
          <w:p w14:paraId="640D0FDB">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801" w:type="dxa"/>
            <w:vAlign w:val="center"/>
          </w:tcPr>
          <w:p w14:paraId="5165E0B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803" w:type="dxa"/>
            <w:vAlign w:val="center"/>
          </w:tcPr>
          <w:p w14:paraId="14829C7D">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18C0E63E">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现场定制</w:t>
            </w:r>
          </w:p>
        </w:tc>
      </w:tr>
      <w:tr w14:paraId="2FEE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528C67F">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1844" w:type="dxa"/>
            <w:vAlign w:val="center"/>
          </w:tcPr>
          <w:p w14:paraId="2A7094CA">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空调回风口</w:t>
            </w:r>
          </w:p>
        </w:tc>
        <w:tc>
          <w:tcPr>
            <w:tcW w:w="3197" w:type="dxa"/>
            <w:vAlign w:val="center"/>
          </w:tcPr>
          <w:p w14:paraId="3EF167C6">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ABS，白色线形</w:t>
            </w:r>
          </w:p>
        </w:tc>
        <w:tc>
          <w:tcPr>
            <w:tcW w:w="801" w:type="dxa"/>
            <w:vAlign w:val="center"/>
          </w:tcPr>
          <w:p w14:paraId="66E68494">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2F9CFA85">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3EF7E3EF">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带双层过滤网</w:t>
            </w:r>
          </w:p>
        </w:tc>
      </w:tr>
      <w:tr w14:paraId="2996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B503B3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1844" w:type="dxa"/>
            <w:vAlign w:val="center"/>
          </w:tcPr>
          <w:p w14:paraId="785F1D1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空调出风口散流器</w:t>
            </w:r>
          </w:p>
        </w:tc>
        <w:tc>
          <w:tcPr>
            <w:tcW w:w="3197" w:type="dxa"/>
            <w:vAlign w:val="center"/>
          </w:tcPr>
          <w:p w14:paraId="72B2F364">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ABS，白色回字形</w:t>
            </w:r>
          </w:p>
        </w:tc>
        <w:tc>
          <w:tcPr>
            <w:tcW w:w="801" w:type="dxa"/>
            <w:vAlign w:val="center"/>
          </w:tcPr>
          <w:p w14:paraId="0BC70DC8">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17E56C76">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35631DA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w:t>
            </w:r>
          </w:p>
        </w:tc>
      </w:tr>
      <w:tr w14:paraId="5D46E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37D1125">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1844" w:type="dxa"/>
            <w:vAlign w:val="center"/>
          </w:tcPr>
          <w:p w14:paraId="4306776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多芯内机信号线/控制线</w:t>
            </w:r>
          </w:p>
        </w:tc>
        <w:tc>
          <w:tcPr>
            <w:tcW w:w="3197" w:type="dxa"/>
            <w:vAlign w:val="center"/>
          </w:tcPr>
          <w:p w14:paraId="56A41CEF">
            <w:pPr>
              <w:tabs>
                <w:tab w:val="left" w:pos="1859"/>
                <w:tab w:val="center" w:pos="2185"/>
              </w:tabs>
              <w:snapToGrid w:val="0"/>
              <w:ind w:left="0" w:firstLine="0"/>
              <w:jc w:val="center"/>
              <w:rPr>
                <w:rFonts w:hint="eastAsia" w:ascii="宋体" w:hAnsi="宋体" w:eastAsia="宋体" w:cs="宋体"/>
                <w:color w:val="auto"/>
                <w:sz w:val="21"/>
                <w:szCs w:val="21"/>
                <w:lang w:eastAsia="zh-CN"/>
              </w:rPr>
            </w:pPr>
          </w:p>
        </w:tc>
        <w:tc>
          <w:tcPr>
            <w:tcW w:w="801" w:type="dxa"/>
            <w:vAlign w:val="center"/>
          </w:tcPr>
          <w:p w14:paraId="5B59A0E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50</w:t>
            </w:r>
          </w:p>
        </w:tc>
        <w:tc>
          <w:tcPr>
            <w:tcW w:w="803" w:type="dxa"/>
            <w:vAlign w:val="center"/>
          </w:tcPr>
          <w:p w14:paraId="51287784">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393589F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含PVC线管</w:t>
            </w:r>
          </w:p>
        </w:tc>
      </w:tr>
      <w:tr w14:paraId="168D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6D2BD2E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1844" w:type="dxa"/>
            <w:vAlign w:val="center"/>
          </w:tcPr>
          <w:p w14:paraId="4E69217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空调线控器</w:t>
            </w:r>
          </w:p>
        </w:tc>
        <w:tc>
          <w:tcPr>
            <w:tcW w:w="3197" w:type="dxa"/>
            <w:vAlign w:val="center"/>
          </w:tcPr>
          <w:p w14:paraId="53C9B34C">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海尔HYR-E17</w:t>
            </w:r>
          </w:p>
        </w:tc>
        <w:tc>
          <w:tcPr>
            <w:tcW w:w="801" w:type="dxa"/>
            <w:vAlign w:val="center"/>
          </w:tcPr>
          <w:p w14:paraId="08BFA9A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3A79BF84">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22696ABB">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明装，含扣线板</w:t>
            </w:r>
          </w:p>
        </w:tc>
      </w:tr>
      <w:tr w14:paraId="5E48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629F57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1844" w:type="dxa"/>
            <w:vAlign w:val="center"/>
          </w:tcPr>
          <w:p w14:paraId="5F55014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冷凝水管</w:t>
            </w:r>
          </w:p>
        </w:tc>
        <w:tc>
          <w:tcPr>
            <w:tcW w:w="3197" w:type="dxa"/>
            <w:vAlign w:val="center"/>
          </w:tcPr>
          <w:p w14:paraId="59F34FC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UPVC, DN25</w:t>
            </w:r>
          </w:p>
        </w:tc>
        <w:tc>
          <w:tcPr>
            <w:tcW w:w="801" w:type="dxa"/>
            <w:vAlign w:val="center"/>
          </w:tcPr>
          <w:p w14:paraId="4D8DE59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w:t>
            </w:r>
          </w:p>
        </w:tc>
        <w:tc>
          <w:tcPr>
            <w:tcW w:w="803" w:type="dxa"/>
            <w:vAlign w:val="center"/>
          </w:tcPr>
          <w:p w14:paraId="7B15A4C8">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1C89D9EE">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含保温</w:t>
            </w:r>
          </w:p>
        </w:tc>
      </w:tr>
    </w:tbl>
    <w:p w14:paraId="21B6C04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注：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797151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3.安装要求：</w:t>
      </w:r>
    </w:p>
    <w:p w14:paraId="20CDD67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①</w:t>
      </w:r>
      <w:r>
        <w:rPr>
          <w:rFonts w:hint="eastAsia" w:ascii="宋体" w:hAnsi="宋体" w:eastAsia="宋体" w:cs="宋体"/>
          <w:szCs w:val="28"/>
          <w:lang w:val="en-US" w:eastAsia="zh-CN"/>
        </w:rPr>
        <w:t>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4E4953C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②</w:t>
      </w:r>
      <w:r>
        <w:rPr>
          <w:rFonts w:hint="eastAsia" w:ascii="宋体" w:hAnsi="宋体" w:eastAsia="宋体" w:cs="宋体"/>
          <w:szCs w:val="28"/>
          <w:lang w:val="en-US" w:eastAsia="zh-CN"/>
        </w:rPr>
        <w:t>响应人在拆除冷媒管路时，务必收集系统内冷媒，减少冷媒泄漏对大气环境的不利影响。在充注前，需严格依据标准对冷媒管路进行吹扫和试压，待确认达标后，方可进行冷媒充注，直至达到规定标准量。</w:t>
      </w:r>
    </w:p>
    <w:p w14:paraId="62C4837B">
      <w:pPr>
        <w:snapToGrid w:val="0"/>
        <w:spacing w:line="520" w:lineRule="exact"/>
        <w:ind w:firstLine="420" w:firstLineChars="200"/>
        <w:rPr>
          <w:rFonts w:hint="eastAsia" w:ascii="宋体" w:hAnsi="宋体" w:eastAsia="宋体" w:cs="宋体"/>
          <w:szCs w:val="28"/>
          <w:lang w:val="zh-CN" w:eastAsia="zh-CN"/>
        </w:rPr>
      </w:pPr>
      <w:r>
        <w:rPr>
          <w:rFonts w:hint="eastAsia" w:ascii="宋体" w:hAnsi="宋体" w:eastAsia="宋体" w:cs="宋体"/>
          <w:szCs w:val="28"/>
          <w:lang w:val="en-US" w:eastAsia="zh-CN"/>
        </w:rPr>
        <w:t>4.</w:t>
      </w:r>
      <w:r>
        <w:rPr>
          <w:rFonts w:hint="eastAsia" w:ascii="宋体" w:hAnsi="宋体" w:eastAsia="宋体" w:cs="宋体"/>
          <w:szCs w:val="28"/>
          <w:lang w:val="zh-CN" w:eastAsia="zh-CN"/>
        </w:rPr>
        <w:t>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251AF72D">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5.响应人需按照医院施工管理进行维修安装，涉及动火、动焊、动电、有限空间施工、易燃物品使用等作业需按要求报备，经审核同意并有院方监督人员在场情况下方可施工作业。</w:t>
      </w:r>
    </w:p>
    <w:p w14:paraId="68812520">
      <w:pPr>
        <w:snapToGrid w:val="0"/>
        <w:spacing w:line="520" w:lineRule="exact"/>
        <w:ind w:firstLine="420" w:firstLineChars="200"/>
        <w:rPr>
          <w:rFonts w:hint="default" w:ascii="宋体" w:hAnsi="宋体" w:eastAsia="宋体" w:cs="宋体"/>
          <w:szCs w:val="28"/>
          <w:lang w:val="en-US" w:eastAsia="zh-CN"/>
        </w:rPr>
      </w:pP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2BEB7FC4">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为人民币报价且为包干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39C25A9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2.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383BC9A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3.维修期限：整个项目维修更换完成时间≤5工作日。</w:t>
      </w:r>
    </w:p>
    <w:p w14:paraId="4B987EF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4.质保期：≥</w:t>
      </w:r>
      <w:r>
        <w:rPr>
          <w:rFonts w:hint="default" w:ascii="宋体" w:hAnsi="宋体" w:eastAsia="宋体" w:cs="宋体"/>
          <w:color w:val="FF0000"/>
          <w:szCs w:val="28"/>
          <w:lang w:val="en-US" w:eastAsia="zh-CN"/>
        </w:rPr>
        <w:t>2</w:t>
      </w:r>
      <w:r>
        <w:rPr>
          <w:rFonts w:hint="eastAsia" w:ascii="宋体" w:hAnsi="宋体" w:eastAsia="宋体" w:cs="宋体"/>
          <w:color w:val="FF0000"/>
          <w:szCs w:val="28"/>
          <w:lang w:val="en-US" w:eastAsia="zh-CN"/>
        </w:rPr>
        <w:t>年，</w:t>
      </w:r>
      <w:r>
        <w:rPr>
          <w:rFonts w:hint="default" w:ascii="宋体" w:hAnsi="宋体" w:eastAsia="宋体" w:cs="宋体"/>
          <w:color w:val="FF0000"/>
          <w:szCs w:val="28"/>
          <w:lang w:val="en-US" w:eastAsia="zh-CN"/>
        </w:rPr>
        <w:t>压缩机质保≥5年；</w:t>
      </w:r>
      <w:r>
        <w:rPr>
          <w:rFonts w:hint="eastAsia" w:ascii="宋体" w:hAnsi="宋体" w:eastAsia="宋体" w:cs="宋体"/>
          <w:color w:val="FF0000"/>
          <w:szCs w:val="28"/>
          <w:lang w:val="en-US" w:eastAsia="zh-CN"/>
        </w:rPr>
        <w:t>质保期内出现质量问题维修、更换，并承担全部费用。</w:t>
      </w:r>
    </w:p>
    <w:p w14:paraId="0957583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5.响应人在履行合同义务期间给甲方造成的任何损失均由响应人承担，包括但不限于设备设施损坏及因维修更换延误科室使用造成的损失。</w:t>
      </w: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3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308"/>
        <w:gridCol w:w="578"/>
        <w:gridCol w:w="1913"/>
        <w:gridCol w:w="743"/>
        <w:gridCol w:w="1019"/>
        <w:gridCol w:w="821"/>
        <w:gridCol w:w="1049"/>
        <w:gridCol w:w="723"/>
        <w:gridCol w:w="1599"/>
      </w:tblGrid>
      <w:tr w14:paraId="3A0A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175" w:type="pct"/>
            <w:vAlign w:val="center"/>
          </w:tcPr>
          <w:p w14:paraId="7D1E6E25">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330" w:type="pct"/>
            <w:vAlign w:val="center"/>
          </w:tcPr>
          <w:p w14:paraId="64F3443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1093" w:type="pct"/>
            <w:vAlign w:val="center"/>
          </w:tcPr>
          <w:p w14:paraId="0F522A2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425" w:type="pct"/>
            <w:vAlign w:val="center"/>
          </w:tcPr>
          <w:p w14:paraId="16FCB991">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582" w:type="pct"/>
            <w:vAlign w:val="center"/>
          </w:tcPr>
          <w:p w14:paraId="15BDE2D9">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466" w:type="pct"/>
            <w:vAlign w:val="center"/>
          </w:tcPr>
          <w:p w14:paraId="575972F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品牌</w:t>
            </w:r>
          </w:p>
        </w:tc>
        <w:tc>
          <w:tcPr>
            <w:tcW w:w="599" w:type="pct"/>
            <w:vAlign w:val="center"/>
          </w:tcPr>
          <w:p w14:paraId="4B0494A7">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生产厂家</w:t>
            </w:r>
          </w:p>
        </w:tc>
        <w:tc>
          <w:tcPr>
            <w:tcW w:w="413" w:type="pct"/>
            <w:vAlign w:val="center"/>
          </w:tcPr>
          <w:p w14:paraId="0FB6F11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单价（元）</w:t>
            </w:r>
          </w:p>
        </w:tc>
        <w:tc>
          <w:tcPr>
            <w:tcW w:w="913" w:type="pct"/>
            <w:vAlign w:val="center"/>
          </w:tcPr>
          <w:p w14:paraId="5AFED8CF">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447B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8022BA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330" w:type="pct"/>
            <w:vAlign w:val="center"/>
          </w:tcPr>
          <w:p w14:paraId="1C822797">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1093" w:type="pct"/>
            <w:vAlign w:val="center"/>
          </w:tcPr>
          <w:p w14:paraId="03A6DE8D">
            <w:pPr>
              <w:pStyle w:val="10"/>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直流无刷电机，制冷量≥6.3kW，制热量≥7.1kW</w:t>
            </w:r>
          </w:p>
        </w:tc>
        <w:tc>
          <w:tcPr>
            <w:tcW w:w="425" w:type="pct"/>
            <w:vAlign w:val="center"/>
          </w:tcPr>
          <w:p w14:paraId="3F65101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21AB77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466" w:type="pct"/>
            <w:vAlign w:val="center"/>
          </w:tcPr>
          <w:p w14:paraId="06DC9EC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0B7BD0">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C5ACA3">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A60AC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标配提升泵，适配海尔RFC1010MX7多联机</w:t>
            </w:r>
          </w:p>
        </w:tc>
      </w:tr>
      <w:tr w14:paraId="1D495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35BEC8D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330" w:type="pct"/>
            <w:vAlign w:val="center"/>
          </w:tcPr>
          <w:p w14:paraId="4FF1DD4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冷媒铜管1</w:t>
            </w:r>
          </w:p>
        </w:tc>
        <w:tc>
          <w:tcPr>
            <w:tcW w:w="1093" w:type="pct"/>
            <w:vAlign w:val="center"/>
          </w:tcPr>
          <w:p w14:paraId="469C52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φ15.9紫铜</w:t>
            </w:r>
          </w:p>
        </w:tc>
        <w:tc>
          <w:tcPr>
            <w:tcW w:w="425" w:type="pct"/>
            <w:vAlign w:val="center"/>
          </w:tcPr>
          <w:p w14:paraId="634EF9B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3B70C65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5715089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9BEB17">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872E2B7">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F73BB1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EB7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D6A652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330" w:type="pct"/>
            <w:vAlign w:val="center"/>
          </w:tcPr>
          <w:p w14:paraId="79E35CA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冷媒铜管2</w:t>
            </w:r>
          </w:p>
        </w:tc>
        <w:tc>
          <w:tcPr>
            <w:tcW w:w="1093" w:type="pct"/>
            <w:vAlign w:val="center"/>
          </w:tcPr>
          <w:p w14:paraId="3ED4E0F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φ9.5紫铜</w:t>
            </w:r>
          </w:p>
        </w:tc>
        <w:tc>
          <w:tcPr>
            <w:tcW w:w="425" w:type="pct"/>
            <w:vAlign w:val="center"/>
          </w:tcPr>
          <w:p w14:paraId="2348819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03E72D4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69E3A6E4">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47A6395">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6C3512A">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57488D7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38A8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BEB23D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330" w:type="pct"/>
            <w:vAlign w:val="center"/>
          </w:tcPr>
          <w:p w14:paraId="3759A17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1093" w:type="pct"/>
            <w:vAlign w:val="center"/>
          </w:tcPr>
          <w:p w14:paraId="57E36577">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0D99490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582" w:type="pct"/>
            <w:vAlign w:val="center"/>
          </w:tcPr>
          <w:p w14:paraId="1892DEF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466" w:type="pct"/>
            <w:vAlign w:val="center"/>
          </w:tcPr>
          <w:p w14:paraId="4EA65525">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2BE3E8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9C7CD09">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10F41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3B21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63E917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330" w:type="pct"/>
            <w:vAlign w:val="center"/>
          </w:tcPr>
          <w:p w14:paraId="3797577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铝皮风管/单面彩钢风管</w:t>
            </w:r>
          </w:p>
        </w:tc>
        <w:tc>
          <w:tcPr>
            <w:tcW w:w="1093" w:type="pct"/>
            <w:vAlign w:val="center"/>
          </w:tcPr>
          <w:p w14:paraId="6F2D1F5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425" w:type="pct"/>
            <w:vAlign w:val="center"/>
          </w:tcPr>
          <w:p w14:paraId="12CD50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582" w:type="pct"/>
            <w:vAlign w:val="center"/>
          </w:tcPr>
          <w:p w14:paraId="674797C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CDB275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8E2DE52">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344370">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2A3A2B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1A9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31F65A8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w:t>
            </w:r>
          </w:p>
        </w:tc>
        <w:tc>
          <w:tcPr>
            <w:tcW w:w="330" w:type="pct"/>
            <w:vAlign w:val="center"/>
          </w:tcPr>
          <w:p w14:paraId="7BABC80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1093" w:type="pct"/>
            <w:vAlign w:val="center"/>
          </w:tcPr>
          <w:p w14:paraId="20638C3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ABS，白色线形</w:t>
            </w:r>
          </w:p>
        </w:tc>
        <w:tc>
          <w:tcPr>
            <w:tcW w:w="425" w:type="pct"/>
            <w:vAlign w:val="center"/>
          </w:tcPr>
          <w:p w14:paraId="77181CC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476FAC8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3F92EDCB">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1016EAFB">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8BA0E18">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6DBA57D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带双层过滤网</w:t>
            </w:r>
          </w:p>
        </w:tc>
      </w:tr>
      <w:tr w14:paraId="2A8A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DBD0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330" w:type="pct"/>
            <w:vAlign w:val="center"/>
          </w:tcPr>
          <w:p w14:paraId="459744E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1093" w:type="pct"/>
            <w:vAlign w:val="center"/>
          </w:tcPr>
          <w:p w14:paraId="72A20D4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ABS，白色回字形</w:t>
            </w:r>
          </w:p>
        </w:tc>
        <w:tc>
          <w:tcPr>
            <w:tcW w:w="425" w:type="pct"/>
            <w:vAlign w:val="center"/>
          </w:tcPr>
          <w:p w14:paraId="2780BA2D">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3579699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41C3E117">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786A53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86A7ED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B0F378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AF4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AB8AAC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330" w:type="pct"/>
            <w:vAlign w:val="center"/>
          </w:tcPr>
          <w:p w14:paraId="0459271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1093" w:type="pct"/>
            <w:vAlign w:val="center"/>
          </w:tcPr>
          <w:p w14:paraId="23583D5B">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59EEEB1C">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50</w:t>
            </w:r>
          </w:p>
        </w:tc>
        <w:tc>
          <w:tcPr>
            <w:tcW w:w="582" w:type="pct"/>
            <w:vAlign w:val="center"/>
          </w:tcPr>
          <w:p w14:paraId="7AD4A32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395015CC">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48C721B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005102B">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5ACB0D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4E2D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232B885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330" w:type="pct"/>
            <w:vAlign w:val="center"/>
          </w:tcPr>
          <w:p w14:paraId="378A07F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1093" w:type="pct"/>
            <w:vAlign w:val="center"/>
          </w:tcPr>
          <w:p w14:paraId="7E4E78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425" w:type="pct"/>
            <w:vAlign w:val="center"/>
          </w:tcPr>
          <w:p w14:paraId="4D4610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6FEE192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6579AB0A">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2BE6FF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2272D4C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943A93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6DF1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B46DCC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330" w:type="pct"/>
            <w:vAlign w:val="center"/>
          </w:tcPr>
          <w:p w14:paraId="314120E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w:t>
            </w:r>
          </w:p>
        </w:tc>
        <w:tc>
          <w:tcPr>
            <w:tcW w:w="1093" w:type="pct"/>
            <w:vAlign w:val="center"/>
          </w:tcPr>
          <w:p w14:paraId="0C807A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425" w:type="pct"/>
            <w:vAlign w:val="center"/>
          </w:tcPr>
          <w:p w14:paraId="4C22B41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582" w:type="pct"/>
            <w:vAlign w:val="center"/>
          </w:tcPr>
          <w:p w14:paraId="5BCE1B5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634E3FF">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D9BF39F">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399C5E5">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5B0F0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含保温</w:t>
            </w:r>
          </w:p>
        </w:tc>
      </w:tr>
      <w:tr w14:paraId="4B20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4E580B72">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330" w:type="pct"/>
            <w:vAlign w:val="center"/>
          </w:tcPr>
          <w:p w14:paraId="257A16D7">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93" w:type="pct"/>
            <w:vAlign w:val="center"/>
          </w:tcPr>
          <w:p w14:paraId="1BA6B201">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25" w:type="pct"/>
            <w:vAlign w:val="center"/>
          </w:tcPr>
          <w:p w14:paraId="575E5BCF">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2" w:type="pct"/>
            <w:vAlign w:val="center"/>
          </w:tcPr>
          <w:p w14:paraId="00D5434F">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66" w:type="pct"/>
            <w:vAlign w:val="center"/>
          </w:tcPr>
          <w:p w14:paraId="37F5671E">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599" w:type="pct"/>
            <w:vAlign w:val="center"/>
          </w:tcPr>
          <w:p w14:paraId="44F257DB">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13" w:type="pct"/>
            <w:vAlign w:val="center"/>
          </w:tcPr>
          <w:p w14:paraId="6DE40FB0">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913" w:type="pct"/>
            <w:vAlign w:val="center"/>
          </w:tcPr>
          <w:p w14:paraId="503D0D24">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r>
      <w:tr w14:paraId="4CFE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7C0168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总价（元）</w:t>
            </w:r>
          </w:p>
        </w:tc>
        <w:tc>
          <w:tcPr>
            <w:tcW w:w="1925" w:type="pct"/>
            <w:gridSpan w:val="3"/>
            <w:vAlign w:val="center"/>
          </w:tcPr>
          <w:p w14:paraId="2503274D">
            <w:pPr>
              <w:snapToGrid w:val="0"/>
              <w:ind w:left="0" w:firstLine="0"/>
              <w:jc w:val="center"/>
              <w:rPr>
                <w:rFonts w:hint="eastAsia" w:ascii="宋体" w:hAnsi="宋体" w:eastAsia="宋体" w:cs="宋体"/>
                <w:color w:val="auto"/>
                <w:sz w:val="18"/>
                <w:szCs w:val="18"/>
                <w:shd w:val="clear" w:color="auto" w:fill="FFFFFF"/>
                <w:lang w:eastAsia="zh-CN"/>
              </w:rPr>
            </w:pPr>
          </w:p>
        </w:tc>
      </w:tr>
      <w:tr w14:paraId="3805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117E5FF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质保期（年）</w:t>
            </w:r>
          </w:p>
        </w:tc>
        <w:tc>
          <w:tcPr>
            <w:tcW w:w="1925" w:type="pct"/>
            <w:gridSpan w:val="3"/>
            <w:vAlign w:val="center"/>
          </w:tcPr>
          <w:p w14:paraId="3BC93E51">
            <w:pPr>
              <w:snapToGrid w:val="0"/>
              <w:ind w:left="0" w:firstLine="0"/>
              <w:jc w:val="center"/>
              <w:rPr>
                <w:rFonts w:hint="eastAsia" w:ascii="宋体" w:hAnsi="宋体" w:eastAsia="宋体" w:cs="宋体"/>
                <w:color w:val="auto"/>
                <w:sz w:val="18"/>
                <w:szCs w:val="18"/>
                <w:shd w:val="clear" w:color="auto" w:fill="FFFFFF"/>
                <w:lang w:eastAsia="zh-CN"/>
              </w:rPr>
            </w:pPr>
          </w:p>
        </w:tc>
      </w:tr>
    </w:tbl>
    <w:p w14:paraId="521A8E7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szCs w:val="28"/>
          <w:lang w:val="en-US" w:eastAsia="zh-CN"/>
        </w:rPr>
      </w:pPr>
      <w:r>
        <w:rPr>
          <w:rFonts w:hint="eastAsia" w:ascii="楷体" w:hAnsi="楷体" w:eastAsia="楷体" w:cs="楷体"/>
          <w:b/>
          <w:sz w:val="24"/>
          <w:szCs w:val="24"/>
          <w:lang w:eastAsia="zh-CN"/>
        </w:rPr>
        <w:t>注：</w:t>
      </w:r>
      <w:r>
        <w:rPr>
          <w:rFonts w:hint="eastAsia" w:ascii="楷体" w:hAnsi="楷体" w:eastAsia="楷体" w:cs="楷体"/>
          <w:b/>
          <w:sz w:val="24"/>
          <w:szCs w:val="24"/>
          <w:lang w:val="en-US" w:eastAsia="zh-CN"/>
        </w:rPr>
        <w:t>1.</w:t>
      </w:r>
      <w:r>
        <w:rPr>
          <w:rFonts w:hint="eastAsia" w:ascii="宋体" w:hAnsi="宋体" w:eastAsia="宋体" w:cs="宋体"/>
          <w:szCs w:val="28"/>
          <w:lang w:val="en-US" w:eastAsia="zh-CN"/>
        </w:rPr>
        <w:t>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18030">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55377A7"/>
    <w:rsid w:val="359202CF"/>
    <w:rsid w:val="36344523"/>
    <w:rsid w:val="366003CD"/>
    <w:rsid w:val="36B14C86"/>
    <w:rsid w:val="36E42DAC"/>
    <w:rsid w:val="386D6DD1"/>
    <w:rsid w:val="3B501CC9"/>
    <w:rsid w:val="3B6C3370"/>
    <w:rsid w:val="3B8B7D39"/>
    <w:rsid w:val="3C5A141B"/>
    <w:rsid w:val="3D424389"/>
    <w:rsid w:val="3DEE5A94"/>
    <w:rsid w:val="3E5315DD"/>
    <w:rsid w:val="3EFA4553"/>
    <w:rsid w:val="3F4D4ACF"/>
    <w:rsid w:val="3F8B194E"/>
    <w:rsid w:val="4021297B"/>
    <w:rsid w:val="402D7572"/>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214B7"/>
    <w:rsid w:val="52CF1BE3"/>
    <w:rsid w:val="53FE0C17"/>
    <w:rsid w:val="542720D3"/>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1188</Words>
  <Characters>1258</Characters>
  <Lines>12</Lines>
  <Paragraphs>3</Paragraphs>
  <TotalTime>1</TotalTime>
  <ScaleCrop>false</ScaleCrop>
  <LinksUpToDate>false</LinksUpToDate>
  <CharactersWithSpaces>1454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2026-04-10T09:22:25Z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