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第三次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）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W029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611"/>
        <w:gridCol w:w="1459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中医适宜技术培训班技能操作物资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重医附属永川医院（兴龙湖院区）行政综合楼21楼采购办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023-85360767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中医适宜技术培训班技能操作物资</w:t>
            </w:r>
          </w:p>
        </w:tc>
        <w:tc>
          <w:tcPr>
            <w:tcW w:w="2611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资金来源：继续教育办班结余经费-中医适宜技术培训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总预算1.8万元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2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中医适宜技术培训班技能操作物资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中医适宜技术培训班技能操作物资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40B2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中医适宜技术培训班技能操作物资的技术参数要求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1"/>
        <w:tblW w:w="81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64"/>
        <w:gridCol w:w="1180"/>
        <w:gridCol w:w="1500"/>
        <w:gridCol w:w="2577"/>
      </w:tblGrid>
      <w:tr w14:paraId="70F4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 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 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D34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移动艾灸排烟机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B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A4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人体针灸模型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2E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艾柱模具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DF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2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单孔2个，5孔2个，9孔2个</w:t>
            </w:r>
          </w:p>
        </w:tc>
      </w:tr>
      <w:tr w14:paraId="1D63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雷火灸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B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25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8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6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大号4个，中号4个，小号3个</w:t>
            </w:r>
          </w:p>
        </w:tc>
      </w:tr>
      <w:tr w14:paraId="50AF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艾灸盒/随身灸大号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6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3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艾灸盒/随身灸中号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8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83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艾灸盒/随身灸小号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8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B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艾条专用灭火筒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B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F7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小号温阳罐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8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8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蜜芽罐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9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5A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刮痧乳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B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E9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空白穴贴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8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4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一次性药浴袋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8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3E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F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4A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2D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耳穴工具包（6件套）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5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A6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按摩巾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F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7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小铲刀（蜡疗用）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F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9F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6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D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2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C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9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A2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防火垫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D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F2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塑料保鲜膜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4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C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蜡疗专用蜡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8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3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1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E2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艾柱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1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B35ABF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FE7EA66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采购技术参数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tbl>
      <w:tblPr>
        <w:tblStyle w:val="11"/>
        <w:tblW w:w="81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1"/>
        <w:gridCol w:w="5383"/>
      </w:tblGrid>
      <w:tr w14:paraId="61B3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规格及技术要求</w:t>
            </w:r>
          </w:p>
        </w:tc>
      </w:tr>
      <w:tr w14:paraId="32EE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4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移动艾灸排烟机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D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双头，功率≥260W，噪音≤55DB，最大风量≥400m3H</w:t>
            </w:r>
          </w:p>
        </w:tc>
      </w:tr>
      <w:tr w14:paraId="7AD6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人体针灸模型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≥52cm，硅胶材质</w:t>
            </w:r>
          </w:p>
        </w:tc>
      </w:tr>
      <w:tr w14:paraId="67F2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艾柱模具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1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单孔/5孔/9孔，木质材料</w:t>
            </w:r>
          </w:p>
        </w:tc>
      </w:tr>
      <w:tr w14:paraId="1B3A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雷火灸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A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≥7cm，带控烟盒</w:t>
            </w:r>
          </w:p>
        </w:tc>
      </w:tr>
      <w:tr w14:paraId="3777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8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葫芦灸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8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普通款大号19-21cm、中号16-18cm、小号11-15cm，木质材料</w:t>
            </w:r>
          </w:p>
        </w:tc>
      </w:tr>
      <w:tr w14:paraId="58DE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3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艾灸盒/随身灸大号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1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悬灸12针艾灸盒，≥32*24*14cm，木质材料</w:t>
            </w:r>
          </w:p>
        </w:tc>
      </w:tr>
      <w:tr w14:paraId="7B03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2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艾灸盒/随身灸中号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悬灸8针艾灸盒，≥24*18*12.5cm，木质材料</w:t>
            </w:r>
          </w:p>
        </w:tc>
      </w:tr>
      <w:tr w14:paraId="6D8E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艾灸盒/随身灸小号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悬灸6针艾灸盒，≥23*16*11cm，木质材料</w:t>
            </w:r>
          </w:p>
        </w:tc>
      </w:tr>
      <w:tr w14:paraId="3704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B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艾条专用灭火筒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5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≥21.5*8cm，钢质材料</w:t>
            </w:r>
          </w:p>
        </w:tc>
      </w:tr>
      <w:tr w14:paraId="4605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E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小号温阳罐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外径≥11.5cm，内径≥9.5cm</w:t>
            </w:r>
          </w:p>
        </w:tc>
      </w:tr>
      <w:tr w14:paraId="619B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蜜芽罐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3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硅胶材质</w:t>
            </w:r>
          </w:p>
        </w:tc>
      </w:tr>
      <w:tr w14:paraId="6D77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D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刮痧乳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E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100ml/支，医用教学适用</w:t>
            </w:r>
          </w:p>
        </w:tc>
      </w:tr>
      <w:tr w14:paraId="791D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空白穴贴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B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纸材质</w:t>
            </w:r>
          </w:p>
        </w:tc>
      </w:tr>
      <w:tr w14:paraId="7B94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2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一次性药浴袋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A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≥10cm*15cm，纱布袋</w:t>
            </w:r>
          </w:p>
        </w:tc>
      </w:tr>
      <w:tr w14:paraId="1DC9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E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理疗教学适用</w:t>
            </w:r>
          </w:p>
        </w:tc>
      </w:tr>
      <w:tr w14:paraId="2E0C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8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E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≥20*20cm，布料材质</w:t>
            </w:r>
          </w:p>
        </w:tc>
      </w:tr>
      <w:tr w14:paraId="1558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6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耳穴工具包（6件套）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4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含耳模、耳贴、镊子、探笔、耳书、耳图；医用教学适用</w:t>
            </w:r>
          </w:p>
        </w:tc>
      </w:tr>
      <w:tr w14:paraId="1E27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按摩巾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2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≥80cm*60cm，毛巾材质</w:t>
            </w:r>
          </w:p>
        </w:tc>
      </w:tr>
      <w:tr w14:paraId="6A43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9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小铲刀（蜡疗用）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E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不锈钢直铲≥178mm</w:t>
            </w:r>
          </w:p>
        </w:tc>
      </w:tr>
      <w:tr w14:paraId="6A36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F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新鲜食用级</w:t>
            </w:r>
          </w:p>
        </w:tc>
      </w:tr>
      <w:tr w14:paraId="5535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D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蜂蜜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500克/瓶，符合食品质量标准</w:t>
            </w:r>
          </w:p>
        </w:tc>
      </w:tr>
      <w:tr w14:paraId="5335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8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E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500克/瓶，符合食品质量标准</w:t>
            </w:r>
          </w:p>
        </w:tc>
      </w:tr>
      <w:tr w14:paraId="1225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B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防火垫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A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≥30*70cm，布料材质</w:t>
            </w:r>
          </w:p>
        </w:tc>
      </w:tr>
      <w:tr w14:paraId="00C2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2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塑料保鲜膜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B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宽度≥30cm，符合国家标准</w:t>
            </w:r>
          </w:p>
        </w:tc>
      </w:tr>
      <w:tr w14:paraId="1406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蜡疗专用蜡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F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医用理疗教学适用</w:t>
            </w:r>
          </w:p>
        </w:tc>
      </w:tr>
      <w:tr w14:paraId="3367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4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F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≥34cm*38cm，印制绿色字体：中医适宜技术培训班</w:t>
            </w:r>
          </w:p>
        </w:tc>
      </w:tr>
      <w:tr w14:paraId="705F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艾柱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1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≥4cm/粒（50粒/盒），教学适用</w:t>
            </w:r>
          </w:p>
        </w:tc>
      </w:tr>
    </w:tbl>
    <w:p w14:paraId="10155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</w:p>
    <w:p w14:paraId="742DD8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三、其他要求</w:t>
      </w:r>
    </w:p>
    <w:p w14:paraId="282D28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方正仿宋_GBK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</w:rPr>
        <w:t>提供产品规格型号或彩页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E7155B1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                 </w:t>
      </w:r>
    </w:p>
    <w:p w14:paraId="4F7B0AB5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453E8B6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BBFEA39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7C58CC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37AFEF2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附件2：中医适宜技术培训班技能操作物资的商务需求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供货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提供的产品须为正规厂家生产的合格产品，产品质量须符合国家相关的产品质量标准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及卫生要求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5D321668">
      <w:pPr>
        <w:pStyle w:val="10"/>
        <w:spacing w:before="0" w:beforeAutospacing="0" w:after="0" w:afterAutospacing="0" w:line="520" w:lineRule="exact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项目地点：重庆医科大学附属永川医院指定地点。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工期要求：合同签订后，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接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采购方电话通知后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7天内送货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6CD093D8">
      <w:pPr>
        <w:spacing w:line="520" w:lineRule="exact"/>
        <w:ind w:firstLine="480" w:firstLineChars="200"/>
        <w:rPr>
          <w:rFonts w:hint="eastAsia" w:ascii="Segoe UI" w:hAnsi="Segoe UI" w:eastAsia="宋体" w:cs="Segoe UI"/>
          <w:color w:val="FF000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4.运输与安装：货物运输及安装中，供货方应采取有效的安全措施，保证工作人员和其他人员的人身安全，并承担因安全事故导致的一切经济和法律责任。如有损坏财产须照价赔偿。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报价要求：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报价为包干价，包含但不限于</w:t>
      </w:r>
      <w:r>
        <w:rPr>
          <w:rFonts w:hint="eastAsia" w:ascii="宋体" w:hAnsi="宋体" w:cs="MS Shell Dlg"/>
          <w:sz w:val="24"/>
          <w:szCs w:val="24"/>
          <w:highlight w:val="none"/>
        </w:rPr>
        <w:t>货款、税费、运输费、保险费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等各项费用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</w:t>
      </w:r>
      <w:r>
        <w:rPr>
          <w:rFonts w:ascii="Segoe UI" w:hAnsi="Segoe UI" w:eastAsia="Segoe UI" w:cs="Segoe UI"/>
          <w:color w:val="0F1115"/>
          <w:sz w:val="24"/>
          <w:szCs w:val="24"/>
          <w:highlight w:val="none"/>
          <w:shd w:val="clear" w:color="auto" w:fill="FFFFFF"/>
        </w:rPr>
        <w:t>采购方不再另行支付</w:t>
      </w:r>
      <w:r>
        <w:rPr>
          <w:rFonts w:hint="eastAsia" w:ascii="Segoe UI" w:hAnsi="Segoe UI" w:eastAsia="宋体" w:cs="Segoe UI"/>
          <w:color w:val="0F1115"/>
          <w:sz w:val="24"/>
          <w:szCs w:val="24"/>
          <w:highlight w:val="none"/>
          <w:shd w:val="clear" w:color="auto" w:fill="FFFFFF"/>
          <w:lang w:val="en-US" w:eastAsia="zh-CN"/>
        </w:rPr>
        <w:t>费用</w:t>
      </w:r>
      <w:r>
        <w:rPr>
          <w:rFonts w:hint="eastAsia" w:ascii="Segoe UI" w:hAnsi="Segoe UI" w:eastAsia="宋体" w:cs="Segoe UI"/>
          <w:color w:val="0F1115"/>
          <w:sz w:val="24"/>
          <w:szCs w:val="24"/>
          <w:highlight w:val="none"/>
          <w:shd w:val="clear" w:color="auto" w:fill="FFFFFF"/>
          <w:lang w:eastAsia="zh-CN"/>
        </w:rPr>
        <w:t>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验收方式：供货方按期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送货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由采购方库房人员验收入库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，合格后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双方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共同签字确认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。</w:t>
      </w:r>
    </w:p>
    <w:p w14:paraId="41781B7E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</w:p>
    <w:p w14:paraId="063DC1CA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供货方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按期完成送货后，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提供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有效合法的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发票，经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审核无误后 60日内以转账方式向供货方支付合同价款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；因供货方开具发票不符合要求的，采购方有权拒绝支付合同价款且不承担任何延迟履行的责任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。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售后服务：</w:t>
      </w:r>
    </w:p>
    <w:p w14:paraId="4438FDA0">
      <w:pPr>
        <w:widowControl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"/>
        </w:rPr>
        <w:t>产品有质量问题时，供货方应立即给予免费更换</w:t>
      </w:r>
      <w:r>
        <w:rPr>
          <w:rFonts w:ascii="宋体" w:hAnsi="宋体" w:cs="宋体"/>
          <w:kern w:val="0"/>
          <w:sz w:val="24"/>
          <w:szCs w:val="24"/>
          <w:highlight w:val="none"/>
          <w:lang w:bidi="ar"/>
        </w:rPr>
        <w:t>。</w:t>
      </w:r>
    </w:p>
    <w:p w14:paraId="4F051B1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eastAsia="zh-CN" w:bidi="ar"/>
        </w:rPr>
      </w:pPr>
    </w:p>
    <w:p w14:paraId="0D01B1FF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25278F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B952A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F1CEBA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8AFB9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5E51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682C7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3E7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780B8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17DC44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540522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529C57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71DA18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5AFFD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56373E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EF254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14782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5389A0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95EA5FC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以上报价均为均为包干价，包含但不限于货款、税费、运输费、保险费等各项</w:t>
      </w:r>
      <w:r>
        <w:rPr>
          <w:rFonts w:hint="eastAsia" w:ascii="宋体" w:hAnsi="宋体" w:eastAsia="宋体" w:cs="宋体"/>
          <w:color w:val="auto"/>
          <w:kern w:val="2"/>
          <w:szCs w:val="24"/>
        </w:rPr>
        <w:t>费用</w:t>
      </w:r>
      <w:r>
        <w:rPr>
          <w:rFonts w:hint="eastAsia" w:ascii="宋体" w:hAnsi="宋体" w:eastAsia="宋体" w:cs="宋体"/>
          <w:color w:val="auto"/>
          <w:szCs w:val="28"/>
        </w:rPr>
        <w:t>；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不再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另行支付费用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；</w:t>
      </w:r>
    </w:p>
    <w:p w14:paraId="3E5B9C2F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5.供货方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在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响应文件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提供产品规格型号或彩页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40316A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31168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33D68C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74E65C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CB4F5DB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605E01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2D5D606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732E3E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6EC6B7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0A078E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943F4BC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D453517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4BB1968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E6942C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CC2165F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5036A2D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7E377F4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CBF75D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08BBB7A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8CC50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76425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BCBF79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F05E4A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3E32BD9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7494955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Shell Dlg">
    <w:altName w:val="Arial"/>
    <w:panose1 w:val="020B0604020202020204"/>
    <w:charset w:val="00"/>
    <w:family w:val="swiss"/>
    <w:pitch w:val="default"/>
    <w:sig w:usb0="00000000" w:usb1="0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F9AF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F9AF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6A0CE"/>
    <w:multiLevelType w:val="singleLevel"/>
    <w:tmpl w:val="3676A0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E92DC0"/>
    <w:rsid w:val="020016E9"/>
    <w:rsid w:val="02660EA6"/>
    <w:rsid w:val="03541CED"/>
    <w:rsid w:val="03595555"/>
    <w:rsid w:val="03BD5AE4"/>
    <w:rsid w:val="04106624"/>
    <w:rsid w:val="0559183C"/>
    <w:rsid w:val="056D55A3"/>
    <w:rsid w:val="05D9472B"/>
    <w:rsid w:val="06553500"/>
    <w:rsid w:val="06B0733E"/>
    <w:rsid w:val="07E74F1B"/>
    <w:rsid w:val="08761FAF"/>
    <w:rsid w:val="08AC59F4"/>
    <w:rsid w:val="0988346A"/>
    <w:rsid w:val="09D21123"/>
    <w:rsid w:val="0A4A209B"/>
    <w:rsid w:val="0AD16319"/>
    <w:rsid w:val="0B1D155E"/>
    <w:rsid w:val="0B2621C1"/>
    <w:rsid w:val="0BD55995"/>
    <w:rsid w:val="0BE45BD8"/>
    <w:rsid w:val="0BED532D"/>
    <w:rsid w:val="0C4735CD"/>
    <w:rsid w:val="0C8F5558"/>
    <w:rsid w:val="0CDF2F6F"/>
    <w:rsid w:val="0DA6583B"/>
    <w:rsid w:val="0E1924B1"/>
    <w:rsid w:val="0E497A3E"/>
    <w:rsid w:val="0EAC0C2F"/>
    <w:rsid w:val="0F8C4E54"/>
    <w:rsid w:val="0F98738A"/>
    <w:rsid w:val="0FD54A01"/>
    <w:rsid w:val="100625C1"/>
    <w:rsid w:val="102A2753"/>
    <w:rsid w:val="10931233"/>
    <w:rsid w:val="109951E3"/>
    <w:rsid w:val="10B50EC4"/>
    <w:rsid w:val="10BE7E33"/>
    <w:rsid w:val="10FE773C"/>
    <w:rsid w:val="11015DBF"/>
    <w:rsid w:val="11415615"/>
    <w:rsid w:val="12016F10"/>
    <w:rsid w:val="122704B0"/>
    <w:rsid w:val="129E76B0"/>
    <w:rsid w:val="12AA1929"/>
    <w:rsid w:val="12D15108"/>
    <w:rsid w:val="13387E13"/>
    <w:rsid w:val="13946135"/>
    <w:rsid w:val="13BA5B9C"/>
    <w:rsid w:val="1487776D"/>
    <w:rsid w:val="152D44CE"/>
    <w:rsid w:val="168406E3"/>
    <w:rsid w:val="16F2564D"/>
    <w:rsid w:val="171C0087"/>
    <w:rsid w:val="17312619"/>
    <w:rsid w:val="17BB26B7"/>
    <w:rsid w:val="191775ED"/>
    <w:rsid w:val="19575737"/>
    <w:rsid w:val="19C8729C"/>
    <w:rsid w:val="1A3A71B0"/>
    <w:rsid w:val="1A734CF7"/>
    <w:rsid w:val="1A8B2187"/>
    <w:rsid w:val="1B51012C"/>
    <w:rsid w:val="1BA77099"/>
    <w:rsid w:val="1BBE2F64"/>
    <w:rsid w:val="1BEC41F7"/>
    <w:rsid w:val="1BF27CFA"/>
    <w:rsid w:val="1C10630C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5494FD2"/>
    <w:rsid w:val="27D03788"/>
    <w:rsid w:val="282835C4"/>
    <w:rsid w:val="28642123"/>
    <w:rsid w:val="28A10C81"/>
    <w:rsid w:val="295A13B4"/>
    <w:rsid w:val="29A924E3"/>
    <w:rsid w:val="2A181417"/>
    <w:rsid w:val="2ABE1FBE"/>
    <w:rsid w:val="2AFA28CA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940C65"/>
    <w:rsid w:val="31AC1C27"/>
    <w:rsid w:val="325925CC"/>
    <w:rsid w:val="329830F5"/>
    <w:rsid w:val="32B75C71"/>
    <w:rsid w:val="338130A6"/>
    <w:rsid w:val="338B4A07"/>
    <w:rsid w:val="33C702F3"/>
    <w:rsid w:val="33D25E81"/>
    <w:rsid w:val="34060532"/>
    <w:rsid w:val="351D3D85"/>
    <w:rsid w:val="355377A7"/>
    <w:rsid w:val="359202CF"/>
    <w:rsid w:val="366003CD"/>
    <w:rsid w:val="36B14C86"/>
    <w:rsid w:val="36E42DAC"/>
    <w:rsid w:val="371A238D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7A125F4"/>
    <w:rsid w:val="486378A9"/>
    <w:rsid w:val="48C77E38"/>
    <w:rsid w:val="497D499A"/>
    <w:rsid w:val="497E0B2D"/>
    <w:rsid w:val="49B04D70"/>
    <w:rsid w:val="49DC532A"/>
    <w:rsid w:val="4A4A4E31"/>
    <w:rsid w:val="4AB5790C"/>
    <w:rsid w:val="4ACA6D2B"/>
    <w:rsid w:val="4AFF1B0B"/>
    <w:rsid w:val="4B5824F7"/>
    <w:rsid w:val="4B695B51"/>
    <w:rsid w:val="4B6B706E"/>
    <w:rsid w:val="4DE851AF"/>
    <w:rsid w:val="4E564138"/>
    <w:rsid w:val="4F1D4C56"/>
    <w:rsid w:val="4FA7106A"/>
    <w:rsid w:val="4FE237A9"/>
    <w:rsid w:val="50C80BF1"/>
    <w:rsid w:val="516A7EFA"/>
    <w:rsid w:val="51823496"/>
    <w:rsid w:val="521265C8"/>
    <w:rsid w:val="524E3165"/>
    <w:rsid w:val="529214B7"/>
    <w:rsid w:val="52CF1BE3"/>
    <w:rsid w:val="53FE0C17"/>
    <w:rsid w:val="542720D3"/>
    <w:rsid w:val="54A45387"/>
    <w:rsid w:val="554266C5"/>
    <w:rsid w:val="556B5310"/>
    <w:rsid w:val="55AC0AF6"/>
    <w:rsid w:val="55AF63B2"/>
    <w:rsid w:val="55F54236"/>
    <w:rsid w:val="5732516C"/>
    <w:rsid w:val="5753390A"/>
    <w:rsid w:val="57534CD3"/>
    <w:rsid w:val="57792C45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3E7A1D"/>
    <w:rsid w:val="604A33D1"/>
    <w:rsid w:val="60557234"/>
    <w:rsid w:val="6074799E"/>
    <w:rsid w:val="60F375C4"/>
    <w:rsid w:val="61AE798F"/>
    <w:rsid w:val="61FA4982"/>
    <w:rsid w:val="62A56FE4"/>
    <w:rsid w:val="62B45479"/>
    <w:rsid w:val="63AD43A2"/>
    <w:rsid w:val="64354398"/>
    <w:rsid w:val="646534C7"/>
    <w:rsid w:val="649317EA"/>
    <w:rsid w:val="64964E36"/>
    <w:rsid w:val="64BB489D"/>
    <w:rsid w:val="660D56B7"/>
    <w:rsid w:val="66246472"/>
    <w:rsid w:val="66522FDF"/>
    <w:rsid w:val="66BA2932"/>
    <w:rsid w:val="67F228C3"/>
    <w:rsid w:val="680C0F4D"/>
    <w:rsid w:val="683E7CBF"/>
    <w:rsid w:val="68585908"/>
    <w:rsid w:val="68625342"/>
    <w:rsid w:val="68680898"/>
    <w:rsid w:val="6A072332"/>
    <w:rsid w:val="6A1C70E9"/>
    <w:rsid w:val="6A3D7B02"/>
    <w:rsid w:val="6B024FE4"/>
    <w:rsid w:val="6B43739A"/>
    <w:rsid w:val="6B4F3F91"/>
    <w:rsid w:val="6B6A4927"/>
    <w:rsid w:val="6BFE3730"/>
    <w:rsid w:val="6C2E3BA6"/>
    <w:rsid w:val="6C604A30"/>
    <w:rsid w:val="6D1A417B"/>
    <w:rsid w:val="6D350F65"/>
    <w:rsid w:val="6D5D4421"/>
    <w:rsid w:val="6DFF1C9E"/>
    <w:rsid w:val="6E91041D"/>
    <w:rsid w:val="6EA91C0A"/>
    <w:rsid w:val="706758D9"/>
    <w:rsid w:val="70EB77D3"/>
    <w:rsid w:val="71544EDF"/>
    <w:rsid w:val="717464F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D96E05"/>
    <w:rsid w:val="76FF6275"/>
    <w:rsid w:val="772C162A"/>
    <w:rsid w:val="775A7F45"/>
    <w:rsid w:val="7791148D"/>
    <w:rsid w:val="78EF00AF"/>
    <w:rsid w:val="79154129"/>
    <w:rsid w:val="79823710"/>
    <w:rsid w:val="79D212A6"/>
    <w:rsid w:val="7A0B33E2"/>
    <w:rsid w:val="7A4A42A1"/>
    <w:rsid w:val="7C2F7ACB"/>
    <w:rsid w:val="7CB77B49"/>
    <w:rsid w:val="7D49291C"/>
    <w:rsid w:val="7D4D6EDE"/>
    <w:rsid w:val="7DE14F1D"/>
    <w:rsid w:val="7DF52776"/>
    <w:rsid w:val="7DF76C7F"/>
    <w:rsid w:val="7E21356B"/>
    <w:rsid w:val="7E775881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character" w:customStyle="1" w:styleId="35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742</Words>
  <Characters>777</Characters>
  <Lines>12</Lines>
  <Paragraphs>3</Paragraphs>
  <TotalTime>17</TotalTime>
  <ScaleCrop>false</ScaleCrop>
  <LinksUpToDate>false</LinksUpToDate>
  <CharactersWithSpaces>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2026-02-10T00:58:00Z</cp:lastPrinted>
  <dcterms:modified xsi:type="dcterms:W3CDTF">2026-06-22T00:29:23Z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8577887F5D5F41829F75081FF7945B8F_13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